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CE1" w:rsidRDefault="00350CE1" w:rsidP="00350CE1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Министерство образования и науки Республики Татарстан</w:t>
      </w:r>
    </w:p>
    <w:p w:rsidR="00350CE1" w:rsidRDefault="00350CE1" w:rsidP="00350CE1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Государственное автономное профессиональное образовательное учреждение «Сабинский аграрный колледж»</w:t>
      </w:r>
    </w:p>
    <w:p w:rsidR="00350CE1" w:rsidRDefault="00350CE1" w:rsidP="00350CE1">
      <w:pPr>
        <w:spacing w:before="312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 учебной дисциплины</w:t>
      </w:r>
    </w:p>
    <w:p w:rsidR="00350CE1" w:rsidRDefault="00350CE1" w:rsidP="00350CE1">
      <w:pPr>
        <w:spacing w:after="100" w:afterAutospacing="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ОУД.</w:t>
      </w:r>
      <w:r w:rsidR="00CF6A74">
        <w:rPr>
          <w:rFonts w:ascii="Times New Roman" w:hAnsi="Times New Roman" w:cs="Times New Roman"/>
          <w:sz w:val="28"/>
          <w:szCs w:val="28"/>
        </w:rPr>
        <w:t xml:space="preserve">12 </w:t>
      </w:r>
      <w:r>
        <w:rPr>
          <w:rFonts w:ascii="Times New Roman" w:hAnsi="Times New Roman" w:cs="Times New Roman"/>
          <w:sz w:val="28"/>
          <w:szCs w:val="28"/>
        </w:rPr>
        <w:t xml:space="preserve"> БИОЛОГИЯ</w:t>
      </w:r>
    </w:p>
    <w:p w:rsidR="00350CE1" w:rsidRDefault="00350CE1" w:rsidP="00350C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СПЕЦИАЛЬНОСТИ </w:t>
      </w:r>
    </w:p>
    <w:p w:rsidR="00350CE1" w:rsidRDefault="00350CE1" w:rsidP="00350C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50CE1">
        <w:rPr>
          <w:rFonts w:ascii="Times New Roman" w:hAnsi="Times New Roman" w:cs="Times New Roman"/>
          <w:sz w:val="28"/>
          <w:szCs w:val="28"/>
        </w:rPr>
        <w:t>38.02.01 ЭКОНОМИКА И БУХГАЛТЕРСКИЙ УЧЕТ</w:t>
      </w:r>
    </w:p>
    <w:p w:rsidR="00350CE1" w:rsidRDefault="00350CE1" w:rsidP="00350CE1">
      <w:pPr>
        <w:rPr>
          <w:rFonts w:ascii="Times New Roman" w:hAnsi="Times New Roman" w:cs="Times New Roman"/>
          <w:sz w:val="28"/>
          <w:szCs w:val="28"/>
        </w:rPr>
      </w:pPr>
    </w:p>
    <w:p w:rsidR="00350CE1" w:rsidRDefault="00350CE1" w:rsidP="00350CE1">
      <w:pPr>
        <w:rPr>
          <w:rFonts w:ascii="Times New Roman" w:hAnsi="Times New Roman" w:cs="Times New Roman"/>
          <w:sz w:val="28"/>
          <w:szCs w:val="28"/>
        </w:rPr>
      </w:pPr>
    </w:p>
    <w:p w:rsidR="00350CE1" w:rsidRDefault="00350CE1" w:rsidP="00350CE1">
      <w:pPr>
        <w:rPr>
          <w:rFonts w:ascii="Times New Roman" w:hAnsi="Times New Roman" w:cs="Times New Roman"/>
          <w:sz w:val="28"/>
          <w:szCs w:val="28"/>
        </w:rPr>
      </w:pPr>
    </w:p>
    <w:p w:rsidR="00350CE1" w:rsidRDefault="00350CE1" w:rsidP="00350CE1">
      <w:pPr>
        <w:rPr>
          <w:rFonts w:ascii="Times New Roman" w:hAnsi="Times New Roman" w:cs="Times New Roman"/>
          <w:sz w:val="28"/>
          <w:szCs w:val="28"/>
        </w:rPr>
      </w:pPr>
    </w:p>
    <w:p w:rsidR="00350CE1" w:rsidRDefault="00350CE1" w:rsidP="00350CE1">
      <w:pPr>
        <w:rPr>
          <w:rFonts w:ascii="Times New Roman" w:hAnsi="Times New Roman" w:cs="Times New Roman"/>
          <w:sz w:val="28"/>
          <w:szCs w:val="28"/>
        </w:rPr>
      </w:pPr>
    </w:p>
    <w:p w:rsidR="00350CE1" w:rsidRDefault="00350CE1" w:rsidP="00350CE1">
      <w:pPr>
        <w:rPr>
          <w:rFonts w:ascii="Times New Roman" w:hAnsi="Times New Roman" w:cs="Times New Roman"/>
          <w:sz w:val="28"/>
          <w:szCs w:val="28"/>
        </w:rPr>
      </w:pPr>
    </w:p>
    <w:p w:rsidR="00350CE1" w:rsidRDefault="00350CE1" w:rsidP="00350CE1">
      <w:pPr>
        <w:rPr>
          <w:rFonts w:ascii="Times New Roman" w:hAnsi="Times New Roman" w:cs="Times New Roman"/>
          <w:sz w:val="28"/>
          <w:szCs w:val="28"/>
        </w:rPr>
      </w:pPr>
    </w:p>
    <w:p w:rsidR="00350CE1" w:rsidRDefault="00350CE1" w:rsidP="00350CE1">
      <w:pPr>
        <w:rPr>
          <w:rFonts w:ascii="Times New Roman" w:hAnsi="Times New Roman" w:cs="Times New Roman"/>
          <w:sz w:val="28"/>
          <w:szCs w:val="28"/>
        </w:rPr>
      </w:pPr>
    </w:p>
    <w:p w:rsidR="00350CE1" w:rsidRDefault="00350CE1" w:rsidP="00350CE1">
      <w:pPr>
        <w:rPr>
          <w:rFonts w:ascii="Times New Roman" w:hAnsi="Times New Roman" w:cs="Times New Roman"/>
          <w:sz w:val="28"/>
          <w:szCs w:val="28"/>
        </w:rPr>
      </w:pPr>
    </w:p>
    <w:p w:rsidR="00350CE1" w:rsidRDefault="00350CE1" w:rsidP="00350CE1">
      <w:pPr>
        <w:rPr>
          <w:rFonts w:ascii="Times New Roman" w:hAnsi="Times New Roman" w:cs="Times New Roman"/>
          <w:sz w:val="28"/>
          <w:szCs w:val="28"/>
        </w:rPr>
      </w:pPr>
    </w:p>
    <w:p w:rsidR="00350CE1" w:rsidRDefault="00350CE1" w:rsidP="00350CE1">
      <w:pPr>
        <w:rPr>
          <w:rFonts w:ascii="Times New Roman" w:hAnsi="Times New Roman" w:cs="Times New Roman"/>
          <w:sz w:val="28"/>
          <w:szCs w:val="28"/>
        </w:rPr>
      </w:pPr>
    </w:p>
    <w:p w:rsidR="00350CE1" w:rsidRDefault="00350CE1" w:rsidP="00350CE1">
      <w:pPr>
        <w:rPr>
          <w:rFonts w:ascii="Times New Roman" w:hAnsi="Times New Roman" w:cs="Times New Roman"/>
          <w:sz w:val="28"/>
          <w:szCs w:val="28"/>
        </w:rPr>
      </w:pPr>
    </w:p>
    <w:p w:rsidR="00350CE1" w:rsidRDefault="00350CE1" w:rsidP="00350CE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 г.</w:t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50CE1" w:rsidRDefault="005C172A" w:rsidP="00350CE1">
      <w:pPr>
        <w:rPr>
          <w:rFonts w:ascii="Times New Roman" w:hAnsi="Times New Roman" w:cs="Times New Roman"/>
          <w:sz w:val="28"/>
          <w:szCs w:val="28"/>
        </w:rPr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76.75pt;margin-top:-30.3pt;width:293.4pt;height:197.4pt;z-index:251660288;mso-height-percent:200;mso-height-percent:200;mso-width-relative:margin;mso-height-relative:margin" stroked="f">
            <v:textbox style="mso-fit-shape-to-text:t">
              <w:txbxContent>
                <w:p w:rsidR="00350CE1" w:rsidRDefault="00350CE1" w:rsidP="00350CE1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Разработана на основе примерной программы общеобразовательной программы общеобразовательной учебной дисциплины «Биология» для образовательных учреждений, одобренной ФГАУ «ФИРО» Минобрнауки России, 2015 г. для реализации среднего общего образования в пределах освоения ОП СПО на основе основного общего образования с учетом требований ФГОС и получаемой специальности.</w:t>
                  </w:r>
                </w:p>
              </w:txbxContent>
            </v:textbox>
          </v:shape>
        </w:pict>
      </w:r>
    </w:p>
    <w:p w:rsidR="00350CE1" w:rsidRDefault="00350CE1" w:rsidP="00350CE1">
      <w:pPr>
        <w:rPr>
          <w:rFonts w:ascii="Times New Roman" w:hAnsi="Times New Roman" w:cs="Times New Roman"/>
          <w:sz w:val="28"/>
          <w:szCs w:val="28"/>
        </w:rPr>
      </w:pPr>
    </w:p>
    <w:p w:rsidR="00350CE1" w:rsidRDefault="00350CE1" w:rsidP="00350CE1">
      <w:pPr>
        <w:rPr>
          <w:rFonts w:ascii="Times New Roman" w:hAnsi="Times New Roman" w:cs="Times New Roman"/>
          <w:sz w:val="28"/>
          <w:szCs w:val="28"/>
        </w:rPr>
      </w:pPr>
    </w:p>
    <w:p w:rsidR="00350CE1" w:rsidRDefault="00350CE1" w:rsidP="00350CE1">
      <w:pPr>
        <w:rPr>
          <w:rFonts w:ascii="Times New Roman" w:hAnsi="Times New Roman" w:cs="Times New Roman"/>
          <w:sz w:val="28"/>
          <w:szCs w:val="28"/>
        </w:rPr>
      </w:pPr>
    </w:p>
    <w:p w:rsidR="00350CE1" w:rsidRDefault="00350CE1" w:rsidP="00350CE1">
      <w:pPr>
        <w:rPr>
          <w:rFonts w:ascii="Times New Roman" w:hAnsi="Times New Roman" w:cs="Times New Roman"/>
          <w:sz w:val="28"/>
          <w:szCs w:val="28"/>
        </w:rPr>
      </w:pPr>
    </w:p>
    <w:p w:rsidR="00350CE1" w:rsidRDefault="00350CE1" w:rsidP="00350CE1">
      <w:pPr>
        <w:rPr>
          <w:rFonts w:ascii="Times New Roman" w:hAnsi="Times New Roman" w:cs="Times New Roman"/>
          <w:sz w:val="28"/>
          <w:szCs w:val="28"/>
        </w:rPr>
      </w:pPr>
    </w:p>
    <w:p w:rsidR="00350CE1" w:rsidRDefault="00350CE1" w:rsidP="00350CE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C172A" w:rsidTr="005C172A"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72A" w:rsidRDefault="005C172A">
            <w:bookmarkStart w:id="0" w:name="_GoBack"/>
            <w:bookmarkEnd w:id="0"/>
            <w:r w:rsidRPr="00911AA5">
              <w:rPr>
                <w:rStyle w:val="a"/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pict w14:anchorId="2F6AC7E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5.5pt;height:150pt">
                  <v:imagedata r:id="rId7" o:title="Screenshot_4"/>
                </v:shape>
              </w:pict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72A" w:rsidRDefault="005C172A">
            <w:r w:rsidRPr="00911AA5">
              <w:rPr>
                <w:rStyle w:val="a"/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pict w14:anchorId="038D8B81">
                <v:shape id="_x0000_i1026" type="#_x0000_t75" style="width:505.5pt;height:150pt">
                  <v:imagedata r:id="rId7" o:title="Screenshot_4"/>
                </v:shape>
              </w:pict>
            </w:r>
          </w:p>
        </w:tc>
      </w:tr>
    </w:tbl>
    <w:p w:rsidR="00350CE1" w:rsidRDefault="00350CE1" w:rsidP="00350CE1">
      <w:pPr>
        <w:rPr>
          <w:rFonts w:ascii="Times New Roman" w:hAnsi="Times New Roman" w:cs="Times New Roman"/>
          <w:sz w:val="28"/>
          <w:szCs w:val="28"/>
        </w:rPr>
      </w:pPr>
    </w:p>
    <w:p w:rsidR="00350CE1" w:rsidRDefault="00350CE1" w:rsidP="00350CE1">
      <w:pPr>
        <w:rPr>
          <w:rFonts w:ascii="Times New Roman" w:hAnsi="Times New Roman" w:cs="Times New Roman"/>
          <w:sz w:val="28"/>
          <w:szCs w:val="28"/>
        </w:rPr>
      </w:pPr>
    </w:p>
    <w:p w:rsidR="00350CE1" w:rsidRDefault="00350CE1" w:rsidP="00350CE1">
      <w:pPr>
        <w:rPr>
          <w:rFonts w:ascii="Times New Roman" w:hAnsi="Times New Roman" w:cs="Times New Roman"/>
          <w:sz w:val="28"/>
          <w:szCs w:val="28"/>
        </w:rPr>
      </w:pPr>
    </w:p>
    <w:p w:rsidR="00350CE1" w:rsidRDefault="00350CE1" w:rsidP="00350CE1">
      <w:pPr>
        <w:rPr>
          <w:rFonts w:ascii="Times New Roman" w:hAnsi="Times New Roman" w:cs="Times New Roman"/>
          <w:sz w:val="28"/>
          <w:szCs w:val="28"/>
        </w:rPr>
      </w:pPr>
    </w:p>
    <w:p w:rsidR="00350CE1" w:rsidRDefault="00350CE1" w:rsidP="00350CE1">
      <w:pPr>
        <w:rPr>
          <w:rFonts w:ascii="Times New Roman" w:hAnsi="Times New Roman" w:cs="Times New Roman"/>
          <w:sz w:val="28"/>
          <w:szCs w:val="28"/>
        </w:rPr>
      </w:pPr>
    </w:p>
    <w:p w:rsidR="00350CE1" w:rsidRDefault="00350CE1" w:rsidP="00350CE1">
      <w:pPr>
        <w:rPr>
          <w:rFonts w:ascii="Times New Roman" w:hAnsi="Times New Roman" w:cs="Times New Roman"/>
          <w:sz w:val="28"/>
          <w:szCs w:val="28"/>
        </w:rPr>
      </w:pPr>
    </w:p>
    <w:p w:rsidR="00350CE1" w:rsidRDefault="00350CE1" w:rsidP="00350CE1">
      <w:pPr>
        <w:rPr>
          <w:rFonts w:ascii="Times New Roman" w:hAnsi="Times New Roman" w:cs="Times New Roman"/>
          <w:sz w:val="28"/>
          <w:szCs w:val="28"/>
        </w:rPr>
      </w:pPr>
    </w:p>
    <w:p w:rsidR="00350CE1" w:rsidRDefault="00350CE1" w:rsidP="00350CE1">
      <w:pPr>
        <w:rPr>
          <w:rFonts w:ascii="Times New Roman" w:hAnsi="Times New Roman" w:cs="Times New Roman"/>
          <w:sz w:val="28"/>
          <w:szCs w:val="28"/>
        </w:rPr>
      </w:pPr>
    </w:p>
    <w:p w:rsidR="00350CE1" w:rsidRDefault="00350CE1" w:rsidP="00350CE1">
      <w:pPr>
        <w:rPr>
          <w:rFonts w:ascii="Times New Roman" w:hAnsi="Times New Roman" w:cs="Times New Roman"/>
          <w:sz w:val="28"/>
          <w:szCs w:val="28"/>
        </w:rPr>
      </w:pPr>
    </w:p>
    <w:p w:rsidR="00350CE1" w:rsidRDefault="00350CE1" w:rsidP="00350CE1">
      <w:pPr>
        <w:rPr>
          <w:rFonts w:ascii="Times New Roman" w:hAnsi="Times New Roman" w:cs="Times New Roman"/>
          <w:sz w:val="28"/>
          <w:szCs w:val="28"/>
        </w:rPr>
      </w:pPr>
    </w:p>
    <w:p w:rsidR="00350CE1" w:rsidRDefault="00350CE1" w:rsidP="00350CE1">
      <w:pPr>
        <w:rPr>
          <w:rFonts w:ascii="Times New Roman" w:hAnsi="Times New Roman" w:cs="Times New Roman"/>
          <w:sz w:val="28"/>
          <w:szCs w:val="28"/>
        </w:rPr>
      </w:pPr>
    </w:p>
    <w:p w:rsidR="00350CE1" w:rsidRDefault="00350CE1" w:rsidP="00350CE1">
      <w:pPr>
        <w:rPr>
          <w:rFonts w:ascii="Times New Roman" w:hAnsi="Times New Roman" w:cs="Times New Roman"/>
          <w:sz w:val="28"/>
          <w:szCs w:val="28"/>
        </w:rPr>
      </w:pPr>
    </w:p>
    <w:p w:rsidR="00350CE1" w:rsidRDefault="00350CE1" w:rsidP="00350CE1">
      <w:pPr>
        <w:rPr>
          <w:rFonts w:ascii="Times New Roman" w:hAnsi="Times New Roman" w:cs="Times New Roman"/>
          <w:sz w:val="28"/>
          <w:szCs w:val="28"/>
        </w:rPr>
      </w:pPr>
    </w:p>
    <w:p w:rsidR="00D17CCE" w:rsidRDefault="00D17CCE" w:rsidP="00350CE1">
      <w:pPr>
        <w:rPr>
          <w:rFonts w:ascii="Times New Roman" w:hAnsi="Times New Roman" w:cs="Times New Roman"/>
          <w:sz w:val="28"/>
          <w:szCs w:val="28"/>
        </w:rPr>
      </w:pPr>
    </w:p>
    <w:p w:rsidR="00350CE1" w:rsidRDefault="00350CE1" w:rsidP="00350C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Составитель:</w:t>
      </w:r>
      <w:r>
        <w:rPr>
          <w:rFonts w:ascii="Times New Roman" w:hAnsi="Times New Roman" w:cs="Times New Roman"/>
          <w:sz w:val="28"/>
          <w:szCs w:val="28"/>
        </w:rPr>
        <w:t xml:space="preserve"> преподаватель ГАПОУ «Сабинский аграрный колледж» Каримова Гульзира Дамировна</w:t>
      </w:r>
    </w:p>
    <w:p w:rsidR="001D29CE" w:rsidRPr="00D6536A" w:rsidRDefault="001D29CE" w:rsidP="001D29CE">
      <w:pPr>
        <w:pStyle w:val="a4"/>
        <w:shd w:val="clear" w:color="auto" w:fill="FFFFFF"/>
        <w:spacing w:before="0" w:beforeAutospacing="0" w:after="120" w:afterAutospacing="0"/>
        <w:jc w:val="center"/>
        <w:rPr>
          <w:b/>
          <w:color w:val="000000"/>
        </w:rPr>
      </w:pPr>
      <w:r>
        <w:rPr>
          <w:b/>
          <w:color w:val="000000"/>
        </w:rPr>
        <w:t xml:space="preserve">1. </w:t>
      </w:r>
      <w:r w:rsidRPr="00D6536A">
        <w:rPr>
          <w:b/>
          <w:color w:val="000000"/>
        </w:rPr>
        <w:t xml:space="preserve">ПОЯСНИТЕЛЬНАЯ </w:t>
      </w:r>
      <w:r>
        <w:rPr>
          <w:b/>
          <w:color w:val="000000"/>
        </w:rPr>
        <w:t>ЗАПИСКА</w:t>
      </w:r>
    </w:p>
    <w:p w:rsidR="001D29CE" w:rsidRPr="00D6536A" w:rsidRDefault="001D29CE" w:rsidP="001D29C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536A">
        <w:rPr>
          <w:color w:val="000000"/>
        </w:rPr>
        <w:t>Рабочая программа учебной дисциплины </w:t>
      </w:r>
      <w:r w:rsidRPr="00D6536A">
        <w:rPr>
          <w:i/>
          <w:iCs/>
          <w:color w:val="000000"/>
        </w:rPr>
        <w:t>биология</w:t>
      </w:r>
      <w:r w:rsidRPr="00D6536A">
        <w:rPr>
          <w:color w:val="000000"/>
        </w:rPr>
        <w:t> для образовательного учреждения среднего профессионального образования обеспечивает необходимый базовый уровень среднего (полного) общего образования по </w:t>
      </w:r>
      <w:r w:rsidRPr="00D6536A">
        <w:rPr>
          <w:i/>
          <w:iCs/>
          <w:color w:val="000000"/>
        </w:rPr>
        <w:t>биологии </w:t>
      </w:r>
      <w:r w:rsidRPr="00D6536A">
        <w:rPr>
          <w:color w:val="000000"/>
        </w:rPr>
        <w:t>при подготовке квалифицированных специалистов по специальностям технического профиля.</w:t>
      </w:r>
    </w:p>
    <w:p w:rsidR="001D29CE" w:rsidRPr="00D6536A" w:rsidRDefault="001D29CE" w:rsidP="001D29C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536A">
        <w:rPr>
          <w:color w:val="000000"/>
        </w:rPr>
        <w:t>Рабочая программа составлена на основе государственного стандарта среднего (полного) общего образования и Примерной программы учебной дисциплины биология для профессий среднего профессионального образования и специальностей среднего профессионального образования (Константинов В.М., 2008).</w:t>
      </w:r>
    </w:p>
    <w:p w:rsidR="001D29CE" w:rsidRPr="00D6536A" w:rsidRDefault="001D29CE" w:rsidP="001D29C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536A">
        <w:rPr>
          <w:color w:val="000000"/>
        </w:rPr>
        <w:t>Биология как учебная дисциплина входит в общеобразовательный цикл.</w:t>
      </w:r>
    </w:p>
    <w:p w:rsidR="001D29CE" w:rsidRPr="00D6536A" w:rsidRDefault="001D29CE" w:rsidP="001D29C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536A">
        <w:rPr>
          <w:color w:val="000000"/>
        </w:rPr>
        <w:t>Рабочая программа предназначена для обучения биологии на базе основного общего образования.</w:t>
      </w:r>
    </w:p>
    <w:p w:rsidR="001D29CE" w:rsidRPr="00D6536A" w:rsidRDefault="001D29CE" w:rsidP="001D29C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536A">
        <w:rPr>
          <w:color w:val="000000"/>
        </w:rPr>
        <w:t>Цели обучения:</w:t>
      </w:r>
    </w:p>
    <w:p w:rsidR="001D29CE" w:rsidRPr="00D6536A" w:rsidRDefault="001D29CE" w:rsidP="001D29CE">
      <w:pPr>
        <w:pStyle w:val="a4"/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D6536A">
        <w:rPr>
          <w:color w:val="000000"/>
        </w:rPr>
        <w:t>освоение знаний о биологических системах (клетка, организм, вид, экосистема); истории развития современных представлений о живой природе; выдающихся открытиях в биологической науке; роли биологии в формировании современной естественнонаучной картины мира; методах научного познания;</w:t>
      </w:r>
    </w:p>
    <w:p w:rsidR="001D29CE" w:rsidRPr="00D6536A" w:rsidRDefault="001D29CE" w:rsidP="001D29CE">
      <w:pPr>
        <w:pStyle w:val="a4"/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D6536A">
        <w:rPr>
          <w:color w:val="000000"/>
        </w:rPr>
        <w:t>овладение умениями обосновывать место и роль биологических знаний в практической деятельности людей, развитии современных технологий; проводить наблюдения за экосистемами с целью их описания и выявления естественных и антропогенных изменений; находить и анализировать информацию о живых объектах;</w:t>
      </w:r>
    </w:p>
    <w:p w:rsidR="001D29CE" w:rsidRPr="00D6536A" w:rsidRDefault="001D29CE" w:rsidP="001D29CE">
      <w:pPr>
        <w:pStyle w:val="a4"/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D6536A">
        <w:rPr>
          <w:color w:val="000000"/>
        </w:rPr>
        <w:t>развитие познавательных интересов, интеллектуальных и творческих способностей в процессе изучения выдающихся достижений биологии, вошедших в общечеловеческую культуру; сложных и противоречивых путей развития современных научных взглядов, идей, теорий, концепций, различных гипотез (о сущности и происхождении жизни, человека) в ходе работы с различными источниками информации;</w:t>
      </w:r>
    </w:p>
    <w:p w:rsidR="001D29CE" w:rsidRPr="00D6536A" w:rsidRDefault="001D29CE" w:rsidP="001D29CE">
      <w:pPr>
        <w:pStyle w:val="a4"/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D6536A">
        <w:rPr>
          <w:color w:val="000000"/>
        </w:rPr>
        <w:t>воспитание убежденности в возможности познания живой природы, необходимости бережного отношения к природной среде, собственному здоровью; уважения к мнению оппонента при обсуждении биологических проблем;</w:t>
      </w:r>
    </w:p>
    <w:p w:rsidR="001D29CE" w:rsidRPr="00D6536A" w:rsidRDefault="001D29CE" w:rsidP="001D29CE">
      <w:pPr>
        <w:pStyle w:val="a4"/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D6536A">
        <w:rPr>
          <w:color w:val="000000"/>
        </w:rPr>
        <w:t>использование приобретенных знаний и умений в повседневной жизни для оценки последствий своей деятельности по отношению к окружающей среде, здоровью других людей и собственному здоровью; обоснования и соблюдения мер профилактики заболеваний, правил поведения в природе.</w:t>
      </w:r>
    </w:p>
    <w:p w:rsidR="001D29CE" w:rsidRPr="00D6536A" w:rsidRDefault="001D29CE" w:rsidP="001D29C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536A">
        <w:rPr>
          <w:color w:val="000000"/>
        </w:rPr>
        <w:t xml:space="preserve">В соответствии с рабочим учебным планом биология изучается на первом курсе. Общий объем обязательной аудиторной учебной нагрузки составляет </w:t>
      </w:r>
      <w:r>
        <w:rPr>
          <w:color w:val="000000"/>
        </w:rPr>
        <w:t>44</w:t>
      </w:r>
      <w:r w:rsidRPr="00D6536A">
        <w:rPr>
          <w:color w:val="000000"/>
        </w:rPr>
        <w:t xml:space="preserve"> часов.</w:t>
      </w:r>
    </w:p>
    <w:p w:rsidR="001D29CE" w:rsidRPr="00D6536A" w:rsidRDefault="001D29CE" w:rsidP="001D29C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536A">
        <w:rPr>
          <w:color w:val="000000"/>
        </w:rPr>
        <w:t>Системообразующие ведущие идеи – разноуровневая организация жизни, эволюция, взаимосвязь в биологических системах – позволяют обеспечить целостность содержания учебной дисциплины.</w:t>
      </w:r>
    </w:p>
    <w:p w:rsidR="001D29CE" w:rsidRPr="00D6536A" w:rsidRDefault="001D29CE" w:rsidP="001D29C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536A">
        <w:rPr>
          <w:color w:val="000000"/>
        </w:rPr>
        <w:t>Содержание дисциплины включает  разделов. В программе выделены следующие разделы: «</w:t>
      </w:r>
      <w:r>
        <w:rPr>
          <w:color w:val="000000"/>
        </w:rPr>
        <w:t>Клетка – структурно-функциональная единица живого</w:t>
      </w:r>
      <w:r w:rsidRPr="00D6536A">
        <w:rPr>
          <w:color w:val="000000"/>
        </w:rPr>
        <w:t>», «</w:t>
      </w:r>
      <w:r>
        <w:rPr>
          <w:color w:val="000000"/>
        </w:rPr>
        <w:t>Строение и функции организма</w:t>
      </w:r>
      <w:r w:rsidRPr="00D6536A">
        <w:rPr>
          <w:color w:val="000000"/>
        </w:rPr>
        <w:t>». В каждом из разделов выделены темы, подлежащие освоению.</w:t>
      </w:r>
    </w:p>
    <w:p w:rsidR="001D29CE" w:rsidRPr="00D6536A" w:rsidRDefault="001D29CE" w:rsidP="001D29C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536A">
        <w:rPr>
          <w:color w:val="000000"/>
        </w:rPr>
        <w:t>Наряду с федеральным базисным компонентом в содержание отдельных тем программы включены региональный и профессиональный компоненты.</w:t>
      </w:r>
    </w:p>
    <w:p w:rsidR="001D29CE" w:rsidRPr="00D6536A" w:rsidRDefault="001D29CE" w:rsidP="001D29C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536A">
        <w:rPr>
          <w:color w:val="000000"/>
        </w:rPr>
        <w:t>При изложении учебного материала различных тем приведен перечень подлежащих изучению учебных элементов. После наименования учебного элемента в скобках римской цифрой указан уровень необходимого освоения данного элемента.</w:t>
      </w:r>
    </w:p>
    <w:p w:rsidR="001D29CE" w:rsidRPr="00D6536A" w:rsidRDefault="001D29CE" w:rsidP="001D29C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536A">
        <w:rPr>
          <w:color w:val="000000"/>
        </w:rPr>
        <w:t>При распределении учебного времени между разделами и темами учитывались сложность содержания и объем представленной в них информации.</w:t>
      </w:r>
    </w:p>
    <w:p w:rsidR="001D29CE" w:rsidRPr="00D6536A" w:rsidRDefault="001D29CE" w:rsidP="001D29C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536A">
        <w:rPr>
          <w:color w:val="000000"/>
        </w:rPr>
        <w:lastRenderedPageBreak/>
        <w:t>Изучение биологии основывается на знаниях, полученных обучающимися при изучении биологических дисциплин в основной общей школе, а также приобретенных на уроках химии, физики, истории, географии.</w:t>
      </w:r>
    </w:p>
    <w:p w:rsidR="001D29CE" w:rsidRPr="00D6536A" w:rsidRDefault="001D29CE" w:rsidP="001D29C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536A">
        <w:rPr>
          <w:color w:val="000000"/>
        </w:rPr>
        <w:t>Структура программы линейная, предполагающая последовательное изучение тем по принципу «от общего к частному (конкретному)».</w:t>
      </w:r>
    </w:p>
    <w:p w:rsidR="001D29CE" w:rsidRPr="00D6536A" w:rsidRDefault="001D29CE" w:rsidP="001D29C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536A">
        <w:rPr>
          <w:color w:val="000000"/>
        </w:rPr>
        <w:t>При изучении материала преимущественно используются словесные методы обучения, которые включают рассказ, беседу, микролекции в сочетании с демонстрацией и наблюдением. Для успешного усвоения знаний, приобретения обучающимися практических навыков, опыта самостоятельной деятельности в содержание обучения включено выполнение лабораторных и практических работ, рефератов.</w:t>
      </w:r>
    </w:p>
    <w:p w:rsidR="001D29CE" w:rsidRPr="00D6536A" w:rsidRDefault="001D29CE" w:rsidP="001D29C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536A">
        <w:rPr>
          <w:color w:val="000000"/>
        </w:rPr>
        <w:t>Для реализации программы применяются графические наглядные пособия (плакаты, таблицы).</w:t>
      </w:r>
    </w:p>
    <w:p w:rsidR="001D29CE" w:rsidRPr="00D6536A" w:rsidRDefault="001D29CE" w:rsidP="001D29C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536A">
        <w:rPr>
          <w:color w:val="000000"/>
        </w:rPr>
        <w:t>Программой предусмотрены следующие виды контроля:</w:t>
      </w:r>
    </w:p>
    <w:p w:rsidR="001D29CE" w:rsidRPr="00D6536A" w:rsidRDefault="001D29CE" w:rsidP="001D29C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536A">
        <w:rPr>
          <w:b/>
          <w:bCs/>
          <w:color w:val="000000"/>
        </w:rPr>
        <w:t>текущий</w:t>
      </w:r>
      <w:r w:rsidRPr="00D6536A">
        <w:rPr>
          <w:color w:val="000000"/>
        </w:rPr>
        <w:t> контроль в форме устных и письменных опросов;</w:t>
      </w:r>
    </w:p>
    <w:p w:rsidR="001D29CE" w:rsidRPr="00D6536A" w:rsidRDefault="001D29CE" w:rsidP="001D29C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536A">
        <w:rPr>
          <w:b/>
          <w:bCs/>
          <w:color w:val="000000"/>
        </w:rPr>
        <w:t>промежуточный контроль </w:t>
      </w:r>
      <w:r w:rsidRPr="00D6536A">
        <w:rPr>
          <w:color w:val="000000"/>
        </w:rPr>
        <w:t>в</w:t>
      </w:r>
      <w:r w:rsidRPr="00D6536A">
        <w:rPr>
          <w:b/>
          <w:bCs/>
          <w:color w:val="000000"/>
        </w:rPr>
        <w:t> </w:t>
      </w:r>
      <w:r w:rsidRPr="00D6536A">
        <w:rPr>
          <w:color w:val="000000"/>
        </w:rPr>
        <w:t>форме письменных опросов по разделам программы;</w:t>
      </w:r>
    </w:p>
    <w:p w:rsidR="001D29CE" w:rsidRPr="00D6536A" w:rsidRDefault="001D29CE" w:rsidP="001D29C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536A">
        <w:rPr>
          <w:b/>
          <w:bCs/>
          <w:color w:val="000000"/>
        </w:rPr>
        <w:t>итоговый</w:t>
      </w:r>
      <w:r w:rsidRPr="00D6536A">
        <w:rPr>
          <w:color w:val="000000"/>
        </w:rPr>
        <w:t> контроль в форме зачета.</w:t>
      </w:r>
    </w:p>
    <w:p w:rsidR="001D29CE" w:rsidRPr="00D6536A" w:rsidRDefault="001D29CE" w:rsidP="001D29C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536A">
        <w:rPr>
          <w:color w:val="000000"/>
        </w:rPr>
        <w:t>Итоговая отметка по окончании изучения дисциплины выставляется на основании оценки за зачет с учетом оценок текущего и промежуточных контролей.</w:t>
      </w:r>
    </w:p>
    <w:p w:rsidR="001D29CE" w:rsidRPr="00D6536A" w:rsidRDefault="001D29CE" w:rsidP="001D29C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536A">
        <w:rPr>
          <w:color w:val="000000"/>
        </w:rPr>
        <w:t>В результате изучения биологии с основами экологии на базовом уровне обучающиеся должны </w:t>
      </w:r>
      <w:r w:rsidRPr="00D6536A">
        <w:rPr>
          <w:b/>
          <w:bCs/>
          <w:color w:val="000000"/>
        </w:rPr>
        <w:t>ЗНАТЬ/ПОНИМАТЬ:</w:t>
      </w:r>
    </w:p>
    <w:p w:rsidR="001D29CE" w:rsidRPr="00D6536A" w:rsidRDefault="001D29CE" w:rsidP="001D29CE">
      <w:pPr>
        <w:pStyle w:val="a4"/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D6536A">
        <w:rPr>
          <w:color w:val="000000"/>
        </w:rPr>
        <w:t>основные положения биологических теорий: клеточной, эволюционной теории Ч. Дарвина, учения В. И. Вернадского о биосфере, сущность законов Г. Менделя;</w:t>
      </w:r>
    </w:p>
    <w:p w:rsidR="001D29CE" w:rsidRPr="00D6536A" w:rsidRDefault="001D29CE" w:rsidP="001D29CE">
      <w:pPr>
        <w:pStyle w:val="a4"/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D6536A">
        <w:rPr>
          <w:color w:val="000000"/>
        </w:rPr>
        <w:t>строение биологических объектов: клетки, генов и хромосом, вида и экосистем;</w:t>
      </w:r>
    </w:p>
    <w:p w:rsidR="001D29CE" w:rsidRPr="00D6536A" w:rsidRDefault="001D29CE" w:rsidP="001D29CE">
      <w:pPr>
        <w:pStyle w:val="a4"/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D6536A">
        <w:rPr>
          <w:color w:val="000000"/>
        </w:rPr>
        <w:t>сущность биологических процессов: размножения, оплодотворения, действия искусственного и естественного отбора, формирования приспособленности, образования видов, круговорота веществ и превращения энергии в биосфере и экосистемах;</w:t>
      </w:r>
    </w:p>
    <w:p w:rsidR="001D29CE" w:rsidRPr="00D6536A" w:rsidRDefault="001D29CE" w:rsidP="001D29CE">
      <w:pPr>
        <w:pStyle w:val="a4"/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D6536A">
        <w:rPr>
          <w:color w:val="000000"/>
        </w:rPr>
        <w:t>вклад выдающихся ученых в развитие биологической науки;</w:t>
      </w:r>
    </w:p>
    <w:p w:rsidR="001D29CE" w:rsidRPr="00D6536A" w:rsidRDefault="001D29CE" w:rsidP="001D29CE">
      <w:pPr>
        <w:pStyle w:val="a4"/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D6536A">
        <w:rPr>
          <w:color w:val="000000"/>
        </w:rPr>
        <w:t>биологическую терминологию и символику;</w:t>
      </w:r>
    </w:p>
    <w:p w:rsidR="001D29CE" w:rsidRPr="00D6536A" w:rsidRDefault="001D29CE" w:rsidP="001D29CE">
      <w:pPr>
        <w:pStyle w:val="a4"/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D6536A">
        <w:rPr>
          <w:color w:val="000000"/>
        </w:rPr>
        <w:t>взаимосвязи учебного предмета с особенностями профессии и профессиональной деятельности, в основе которых лежат знания по данному учебному предмету.</w:t>
      </w:r>
    </w:p>
    <w:p w:rsidR="001D29CE" w:rsidRPr="00D6536A" w:rsidRDefault="001D29CE" w:rsidP="001D29C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536A">
        <w:rPr>
          <w:b/>
          <w:bCs/>
          <w:color w:val="000000"/>
        </w:rPr>
        <w:t>УМЕТЬ:</w:t>
      </w:r>
    </w:p>
    <w:p w:rsidR="001D29CE" w:rsidRPr="00D6536A" w:rsidRDefault="001D29CE" w:rsidP="001D29CE">
      <w:pPr>
        <w:pStyle w:val="a4"/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D6536A">
        <w:rPr>
          <w:b/>
          <w:bCs/>
          <w:color w:val="000000"/>
        </w:rPr>
        <w:t>объяснять </w:t>
      </w:r>
      <w:r w:rsidRPr="00D6536A">
        <w:rPr>
          <w:color w:val="000000"/>
        </w:rPr>
        <w:t>единство живой и неживой природы; родство живых организмов; влияние различных экологических факторов на организмы; взаимосвязи организмов и среды; причины эволюции, изменяемости видов, наследственных заболеваний, мутаций, устойчивости и смены экосистем; необходимости сохранения многообразия видов; значение биологических теорий в формировании современной естественнонаучной картины мира;</w:t>
      </w:r>
    </w:p>
    <w:p w:rsidR="001D29CE" w:rsidRPr="00D6536A" w:rsidRDefault="001D29CE" w:rsidP="001D29CE">
      <w:pPr>
        <w:pStyle w:val="a4"/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D6536A">
        <w:rPr>
          <w:b/>
          <w:bCs/>
          <w:color w:val="000000"/>
        </w:rPr>
        <w:t>решать</w:t>
      </w:r>
      <w:r w:rsidRPr="00D6536A">
        <w:rPr>
          <w:color w:val="000000"/>
        </w:rPr>
        <w:t> элементарные биологические задачи, составлять элементарные схемы скрещивания и цепи питания;</w:t>
      </w:r>
    </w:p>
    <w:p w:rsidR="001D29CE" w:rsidRPr="00D6536A" w:rsidRDefault="001D29CE" w:rsidP="001D29CE">
      <w:pPr>
        <w:pStyle w:val="a4"/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D6536A">
        <w:rPr>
          <w:b/>
          <w:bCs/>
          <w:color w:val="000000"/>
        </w:rPr>
        <w:t>выявлять</w:t>
      </w:r>
      <w:r w:rsidRPr="00D6536A">
        <w:rPr>
          <w:color w:val="000000"/>
        </w:rPr>
        <w:t> приспособления организмов к среде обитания; антропогенные изменения в экосистемах, в том числе Кемеровской области;</w:t>
      </w:r>
    </w:p>
    <w:p w:rsidR="001D29CE" w:rsidRPr="00D6536A" w:rsidRDefault="001D29CE" w:rsidP="001D29CE">
      <w:pPr>
        <w:pStyle w:val="a4"/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D6536A">
        <w:rPr>
          <w:b/>
          <w:bCs/>
          <w:color w:val="000000"/>
        </w:rPr>
        <w:t>сравнивать</w:t>
      </w:r>
      <w:r w:rsidRPr="00D6536A">
        <w:rPr>
          <w:color w:val="000000"/>
        </w:rPr>
        <w:t> биологические объекты (тела живой и неживой природы по химическому составу, зародыши человека и других млекопитающих, природные экосистемы и агроэкосистемы, в том числе Кемеровской области); процессы искусственного и естественного отбора, полового и бесполого размножения;</w:t>
      </w:r>
    </w:p>
    <w:p w:rsidR="001D29CE" w:rsidRPr="00D6536A" w:rsidRDefault="001D29CE" w:rsidP="001D29CE">
      <w:pPr>
        <w:pStyle w:val="a4"/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D6536A">
        <w:rPr>
          <w:b/>
          <w:bCs/>
          <w:color w:val="000000"/>
        </w:rPr>
        <w:t>анализировать и оценивать </w:t>
      </w:r>
      <w:r w:rsidRPr="00D6536A">
        <w:rPr>
          <w:color w:val="000000"/>
        </w:rPr>
        <w:t>различные гипотезы сущности жизни и человека, глобальные экологические проблемы и пути их решения, последствия собственной деятельности в окружающей среде;</w:t>
      </w:r>
    </w:p>
    <w:p w:rsidR="001D29CE" w:rsidRPr="00D6536A" w:rsidRDefault="001D29CE" w:rsidP="001D29CE">
      <w:pPr>
        <w:pStyle w:val="a4"/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D6536A">
        <w:rPr>
          <w:b/>
          <w:bCs/>
          <w:color w:val="000000"/>
        </w:rPr>
        <w:t>находить </w:t>
      </w:r>
      <w:r w:rsidRPr="00D6536A">
        <w:rPr>
          <w:color w:val="000000"/>
        </w:rPr>
        <w:t>необходимую биологическую информацию в различных источниках и критически ее оценивать.</w:t>
      </w:r>
    </w:p>
    <w:p w:rsidR="001D29CE" w:rsidRPr="00D6536A" w:rsidRDefault="001D29CE" w:rsidP="001D29CE">
      <w:pPr>
        <w:pStyle w:val="a4"/>
        <w:shd w:val="clear" w:color="auto" w:fill="FFFFFF"/>
        <w:tabs>
          <w:tab w:val="num" w:pos="284"/>
        </w:tabs>
        <w:spacing w:before="0" w:beforeAutospacing="0" w:after="0" w:afterAutospacing="0"/>
        <w:jc w:val="both"/>
        <w:rPr>
          <w:color w:val="000000"/>
        </w:rPr>
      </w:pPr>
      <w:r w:rsidRPr="00D6536A">
        <w:rPr>
          <w:b/>
          <w:bCs/>
          <w:color w:val="000000"/>
        </w:rPr>
        <w:t>использовать приобретенные знания и умения в практической деятельности и повседневной жизни</w:t>
      </w:r>
      <w:r w:rsidRPr="00D6536A">
        <w:rPr>
          <w:color w:val="000000"/>
        </w:rPr>
        <w:t>:</w:t>
      </w:r>
    </w:p>
    <w:p w:rsidR="001D29CE" w:rsidRPr="00D6536A" w:rsidRDefault="001D29CE" w:rsidP="001D29CE">
      <w:pPr>
        <w:pStyle w:val="a4"/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D6536A">
        <w:rPr>
          <w:color w:val="000000"/>
        </w:rPr>
        <w:lastRenderedPageBreak/>
        <w:t>для соблюдения мер профилактики отравлений, вирусных и других заболеваний, стрессов, вредных привычек (курения, алкоголизма, наркомании); правил поведения в природной среде;</w:t>
      </w:r>
    </w:p>
    <w:p w:rsidR="001D29CE" w:rsidRPr="00D6536A" w:rsidRDefault="001D29CE" w:rsidP="001D29CE">
      <w:pPr>
        <w:pStyle w:val="a4"/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D6536A">
        <w:rPr>
          <w:color w:val="000000"/>
        </w:rPr>
        <w:t>оценки этических аспектов некоторых исследований в области биотехнологии (клонирование, искусственное оплодотворение).</w:t>
      </w:r>
    </w:p>
    <w:p w:rsidR="00CF6A74" w:rsidRPr="00CF6A74" w:rsidRDefault="001D29CE" w:rsidP="00CF6A74">
      <w:pPr>
        <w:widowControl w:val="0"/>
        <w:tabs>
          <w:tab w:val="left" w:pos="0"/>
          <w:tab w:val="left" w:pos="9355"/>
        </w:tabs>
        <w:jc w:val="both"/>
        <w:rPr>
          <w:rFonts w:ascii="Times New Roman" w:eastAsia="Courier New" w:hAnsi="Times New Roman" w:cs="Times New Roman"/>
          <w:b/>
          <w:color w:val="000000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CF6A74" w:rsidRPr="00CF6A74">
        <w:rPr>
          <w:rFonts w:ascii="Times New Roman" w:eastAsia="Courier New" w:hAnsi="Times New Roman" w:cs="Times New Roman"/>
          <w:b/>
          <w:i/>
          <w:color w:val="000000"/>
        </w:rPr>
        <w:lastRenderedPageBreak/>
        <w:t xml:space="preserve">   </w:t>
      </w:r>
      <w:bookmarkStart w:id="1" w:name="bookmark3"/>
      <w:r w:rsidR="00CF6A74" w:rsidRPr="00CF6A74">
        <w:rPr>
          <w:rFonts w:ascii="Times New Roman" w:eastAsia="Courier New" w:hAnsi="Times New Roman" w:cs="Times New Roman"/>
          <w:b/>
          <w:color w:val="000000"/>
        </w:rPr>
        <w:t>Количество часов на освоение программы дисциплины:</w:t>
      </w:r>
      <w:bookmarkEnd w:id="1"/>
    </w:p>
    <w:p w:rsidR="00CF6A74" w:rsidRPr="00CF6A74" w:rsidRDefault="00CF6A74" w:rsidP="00CF6A74">
      <w:pPr>
        <w:widowControl w:val="0"/>
        <w:spacing w:line="274" w:lineRule="exact"/>
        <w:ind w:left="260"/>
        <w:jc w:val="both"/>
        <w:rPr>
          <w:rFonts w:ascii="Times New Roman" w:hAnsi="Times New Roman" w:cs="Times New Roman"/>
        </w:rPr>
      </w:pPr>
      <w:r w:rsidRPr="00CF6A74">
        <w:rPr>
          <w:rFonts w:ascii="Times New Roman" w:hAnsi="Times New Roman" w:cs="Times New Roman"/>
        </w:rPr>
        <w:t xml:space="preserve">Объемом образовательной нагрузки обучающегося </w:t>
      </w:r>
      <w:r w:rsidRPr="00CF6A74">
        <w:rPr>
          <w:rFonts w:ascii="Times New Roman" w:hAnsi="Times New Roman" w:cs="Times New Roman"/>
          <w:b/>
        </w:rPr>
        <w:t>232 часа</w:t>
      </w:r>
      <w:r w:rsidRPr="00CF6A74">
        <w:rPr>
          <w:rFonts w:ascii="Times New Roman" w:hAnsi="Times New Roman" w:cs="Times New Roman"/>
        </w:rPr>
        <w:t>, из них:</w:t>
      </w:r>
    </w:p>
    <w:p w:rsidR="001D29CE" w:rsidRPr="00CF6A74" w:rsidRDefault="00CF6A74" w:rsidP="00CF6A74">
      <w:pPr>
        <w:widowControl w:val="0"/>
        <w:spacing w:line="274" w:lineRule="exact"/>
        <w:ind w:left="260"/>
        <w:jc w:val="both"/>
        <w:rPr>
          <w:rFonts w:ascii="Times New Roman" w:hAnsi="Times New Roman" w:cs="Times New Roman"/>
        </w:rPr>
      </w:pPr>
      <w:r w:rsidRPr="00CF6A74">
        <w:rPr>
          <w:rFonts w:ascii="Times New Roman" w:hAnsi="Times New Roman" w:cs="Times New Roman"/>
        </w:rPr>
        <w:t xml:space="preserve">всего учебных занятий обучающихся -  </w:t>
      </w:r>
      <w:r w:rsidRPr="00CF6A74">
        <w:rPr>
          <w:rFonts w:ascii="Times New Roman" w:hAnsi="Times New Roman" w:cs="Times New Roman"/>
          <w:b/>
        </w:rPr>
        <w:t>44 часа</w:t>
      </w:r>
      <w:r w:rsidRPr="00CF6A74">
        <w:rPr>
          <w:rFonts w:ascii="Times New Roman" w:hAnsi="Times New Roman" w:cs="Times New Roman"/>
        </w:rPr>
        <w:t>; в том числе на теоретическое обучение-</w:t>
      </w:r>
      <w:r w:rsidRPr="00CF6A74">
        <w:rPr>
          <w:rFonts w:ascii="Times New Roman" w:hAnsi="Times New Roman" w:cs="Times New Roman"/>
          <w:b/>
        </w:rPr>
        <w:t xml:space="preserve">36 часов,  </w:t>
      </w:r>
      <w:r w:rsidRPr="00CF6A74">
        <w:rPr>
          <w:rFonts w:ascii="Times New Roman" w:hAnsi="Times New Roman" w:cs="Times New Roman"/>
        </w:rPr>
        <w:t xml:space="preserve">лабораторно-практических занятий – </w:t>
      </w:r>
      <w:r w:rsidRPr="00CF6A74">
        <w:rPr>
          <w:rFonts w:ascii="Times New Roman" w:hAnsi="Times New Roman" w:cs="Times New Roman"/>
          <w:b/>
        </w:rPr>
        <w:t>8 часов</w:t>
      </w:r>
      <w:r w:rsidRPr="00CF6A74">
        <w:rPr>
          <w:rFonts w:ascii="Times New Roman" w:hAnsi="Times New Roman" w:cs="Times New Roman"/>
        </w:rPr>
        <w:t>,</w:t>
      </w:r>
      <w:r w:rsidRPr="00CF6A74">
        <w:rPr>
          <w:rFonts w:ascii="Times New Roman" w:hAnsi="Times New Roman" w:cs="Times New Roman"/>
          <w:b/>
        </w:rPr>
        <w:t xml:space="preserve"> </w:t>
      </w:r>
      <w:r w:rsidRPr="00CF6A74">
        <w:rPr>
          <w:rFonts w:ascii="Times New Roman" w:hAnsi="Times New Roman" w:cs="Times New Roman"/>
        </w:rPr>
        <w:t>консультации</w:t>
      </w:r>
      <w:r w:rsidRPr="00CF6A74">
        <w:rPr>
          <w:rFonts w:ascii="Times New Roman" w:hAnsi="Times New Roman" w:cs="Times New Roman"/>
          <w:b/>
        </w:rPr>
        <w:t xml:space="preserve"> -  2 часа, </w:t>
      </w:r>
      <w:r w:rsidRPr="00CF6A74">
        <w:rPr>
          <w:rFonts w:ascii="Times New Roman" w:hAnsi="Times New Roman" w:cs="Times New Roman"/>
        </w:rPr>
        <w:t xml:space="preserve">промежуточная аттестация </w:t>
      </w:r>
      <w:r w:rsidRPr="00CF6A74">
        <w:rPr>
          <w:rFonts w:ascii="Times New Roman" w:hAnsi="Times New Roman" w:cs="Times New Roman"/>
          <w:b/>
        </w:rPr>
        <w:t>– дифференцированный зачет</w:t>
      </w:r>
    </w:p>
    <w:p w:rsidR="001D29CE" w:rsidRPr="000C176F" w:rsidRDefault="001D29CE" w:rsidP="001D29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1D1B11"/>
          <w:sz w:val="28"/>
          <w:lang w:eastAsia="ru-RU"/>
        </w:rPr>
        <w:t xml:space="preserve">2. </w:t>
      </w:r>
      <w:r w:rsidRPr="00311DA3">
        <w:rPr>
          <w:rFonts w:ascii="Times New Roman" w:eastAsia="Times New Roman" w:hAnsi="Times New Roman" w:cs="Times New Roman"/>
          <w:b/>
          <w:color w:val="1D1B11"/>
          <w:sz w:val="28"/>
          <w:lang w:eastAsia="ru-RU"/>
        </w:rPr>
        <w:t>СТРУКТУРА И СОДЕРЖАНИЕ УЧЕБНОЙ ДИСЦИПЛИНЫ</w:t>
      </w:r>
    </w:p>
    <w:p w:rsidR="001D29CE" w:rsidRPr="000C176F" w:rsidRDefault="001D29CE" w:rsidP="001D29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0C176F">
        <w:rPr>
          <w:rFonts w:ascii="Times New Roman" w:eastAsia="Times New Roman" w:hAnsi="Times New Roman" w:cs="Times New Roman"/>
          <w:b/>
          <w:bCs/>
          <w:color w:val="1D1B11"/>
          <w:sz w:val="28"/>
          <w:lang w:eastAsia="ru-RU"/>
        </w:rPr>
        <w:t>2.1. Объем учебной дисциплины и виды учебной работы</w:t>
      </w:r>
    </w:p>
    <w:tbl>
      <w:tblPr>
        <w:tblW w:w="9000" w:type="dxa"/>
        <w:tblInd w:w="18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591"/>
        <w:gridCol w:w="2409"/>
      </w:tblGrid>
      <w:tr w:rsidR="00CF6A74" w:rsidRPr="009C1EF9" w:rsidTr="00991F16">
        <w:trPr>
          <w:trHeight w:val="347"/>
        </w:trPr>
        <w:tc>
          <w:tcPr>
            <w:tcW w:w="6591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</w:tcPr>
          <w:p w:rsidR="00CF6A74" w:rsidRPr="009C1EF9" w:rsidRDefault="00CF6A74" w:rsidP="00991F16">
            <w:pPr>
              <w:pStyle w:val="Default"/>
              <w:spacing w:line="140" w:lineRule="atLeast"/>
              <w:jc w:val="center"/>
            </w:pPr>
            <w:r w:rsidRPr="009C1EF9">
              <w:rPr>
                <w:b/>
                <w:bCs/>
              </w:rPr>
              <w:t xml:space="preserve">Вид учебной работы 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auto"/>
            </w:tcBorders>
          </w:tcPr>
          <w:p w:rsidR="00CF6A74" w:rsidRPr="009C1EF9" w:rsidRDefault="00CF6A74" w:rsidP="00991F16">
            <w:pPr>
              <w:pStyle w:val="Default"/>
              <w:spacing w:line="140" w:lineRule="atLeast"/>
              <w:jc w:val="center"/>
            </w:pPr>
            <w:r w:rsidRPr="009C1EF9">
              <w:rPr>
                <w:b/>
                <w:bCs/>
              </w:rPr>
              <w:t xml:space="preserve">Количество часов </w:t>
            </w:r>
          </w:p>
        </w:tc>
      </w:tr>
      <w:tr w:rsidR="00CF6A74" w:rsidRPr="00530B46" w:rsidTr="00991F16">
        <w:trPr>
          <w:trHeight w:val="186"/>
        </w:trPr>
        <w:tc>
          <w:tcPr>
            <w:tcW w:w="6591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</w:tcPr>
          <w:p w:rsidR="00CF6A74" w:rsidRPr="009C1EF9" w:rsidRDefault="00CF6A74" w:rsidP="00991F16">
            <w:pPr>
              <w:pStyle w:val="Default"/>
              <w:spacing w:line="140" w:lineRule="atLeast"/>
            </w:pPr>
            <w:r>
              <w:rPr>
                <w:b/>
                <w:bCs/>
              </w:rPr>
              <w:t xml:space="preserve">Объем образовательной нагрузки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</w:tcPr>
          <w:p w:rsidR="00CF6A74" w:rsidRPr="00CF6A74" w:rsidRDefault="00CF6A74" w:rsidP="00CF6A74">
            <w:pPr>
              <w:pStyle w:val="Default"/>
              <w:spacing w:line="140" w:lineRule="atLeast"/>
              <w:rPr>
                <w:b/>
              </w:rPr>
            </w:pPr>
            <w:r>
              <w:rPr>
                <w:b/>
              </w:rPr>
              <w:t xml:space="preserve">                44</w:t>
            </w:r>
          </w:p>
        </w:tc>
      </w:tr>
      <w:tr w:rsidR="00CF6A74" w:rsidRPr="0043281B" w:rsidTr="00991F16">
        <w:trPr>
          <w:trHeight w:val="300"/>
        </w:trPr>
        <w:tc>
          <w:tcPr>
            <w:tcW w:w="6591" w:type="dxa"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CF6A74" w:rsidRDefault="00CF6A74" w:rsidP="00991F16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Самостоятельная учебная работа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CF6A74" w:rsidRPr="0043281B" w:rsidRDefault="00CF6A74" w:rsidP="00991F16">
            <w:pPr>
              <w:pStyle w:val="Default"/>
              <w:spacing w:line="140" w:lineRule="atLeast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-</w:t>
            </w:r>
          </w:p>
        </w:tc>
      </w:tr>
      <w:tr w:rsidR="00CF6A74" w:rsidTr="00991F16">
        <w:trPr>
          <w:trHeight w:val="255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CF6A74" w:rsidRDefault="00CF6A74" w:rsidP="00991F16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 xml:space="preserve"> Во взаимодействии с преподавателем в том числе 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CF6A74" w:rsidRDefault="00CF6A74" w:rsidP="00991F16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</w:p>
        </w:tc>
      </w:tr>
      <w:tr w:rsidR="00CF6A74" w:rsidRPr="00F14120" w:rsidTr="00991F16">
        <w:trPr>
          <w:trHeight w:val="246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CF6A74" w:rsidRDefault="00CF6A74" w:rsidP="00991F16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 xml:space="preserve">Всего учебных занятий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CF6A74" w:rsidRPr="00CF6A74" w:rsidRDefault="00CF6A74" w:rsidP="00991F16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44</w:t>
            </w:r>
          </w:p>
        </w:tc>
      </w:tr>
      <w:tr w:rsidR="00CF6A74" w:rsidRPr="00F14120" w:rsidTr="00991F16">
        <w:trPr>
          <w:trHeight w:val="315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CF6A74" w:rsidRDefault="00CF6A74" w:rsidP="00991F16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Теоретического обучения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CF6A74" w:rsidRPr="00CF6A74" w:rsidRDefault="00CF6A74" w:rsidP="00991F16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</w:t>
            </w:r>
          </w:p>
        </w:tc>
      </w:tr>
      <w:tr w:rsidR="00CF6A74" w:rsidRPr="0043281B" w:rsidTr="00991F16">
        <w:trPr>
          <w:trHeight w:val="300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CF6A74" w:rsidRDefault="00CF6A74" w:rsidP="00991F16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Лабораторных и  практических занятий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CF6A74" w:rsidRPr="00CF6A74" w:rsidRDefault="00CF6A74" w:rsidP="00991F16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</w:tr>
      <w:tr w:rsidR="00CF6A74" w:rsidRPr="0043281B" w:rsidTr="00991F16">
        <w:trPr>
          <w:trHeight w:val="318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CF6A74" w:rsidRDefault="00CF6A74" w:rsidP="00991F16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 xml:space="preserve">Курсовые работ( проектов)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CF6A74" w:rsidRPr="0043281B" w:rsidRDefault="00CF6A74" w:rsidP="00991F16">
            <w:pPr>
              <w:pStyle w:val="Default"/>
              <w:spacing w:line="140" w:lineRule="atLeast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-</w:t>
            </w:r>
          </w:p>
        </w:tc>
      </w:tr>
      <w:tr w:rsidR="00CF6A74" w:rsidRPr="0043281B" w:rsidTr="00991F16">
        <w:trPr>
          <w:trHeight w:val="318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CF6A74" w:rsidRDefault="00CF6A74" w:rsidP="00991F16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По практике производственной и учебной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CF6A74" w:rsidRPr="0043281B" w:rsidRDefault="00CF6A74" w:rsidP="00991F16">
            <w:pPr>
              <w:pStyle w:val="Default"/>
              <w:spacing w:line="140" w:lineRule="atLeast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-</w:t>
            </w:r>
          </w:p>
        </w:tc>
      </w:tr>
      <w:tr w:rsidR="00CF6A74" w:rsidRPr="00530B46" w:rsidTr="00991F16">
        <w:trPr>
          <w:trHeight w:val="300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</w:tcPr>
          <w:p w:rsidR="00CF6A74" w:rsidRDefault="00CF6A74" w:rsidP="00991F16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Консультации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12" w:space="0" w:color="auto"/>
              <w:right w:val="single" w:sz="12" w:space="0" w:color="auto"/>
            </w:tcBorders>
          </w:tcPr>
          <w:p w:rsidR="00CF6A74" w:rsidRPr="00530B46" w:rsidRDefault="00CF6A74" w:rsidP="00991F16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  <w:tr w:rsidR="00CF6A74" w:rsidRPr="0043281B" w:rsidTr="00991F16">
        <w:trPr>
          <w:trHeight w:val="300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</w:tcPr>
          <w:p w:rsidR="00CF6A74" w:rsidRDefault="00CF6A74" w:rsidP="00991F16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Промежуточная аттестация в форме дифференцированного зачета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12" w:space="0" w:color="auto"/>
              <w:right w:val="single" w:sz="12" w:space="0" w:color="auto"/>
            </w:tcBorders>
          </w:tcPr>
          <w:p w:rsidR="00CF6A74" w:rsidRPr="0043281B" w:rsidRDefault="00CF6A74" w:rsidP="00991F16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</w:p>
        </w:tc>
      </w:tr>
    </w:tbl>
    <w:p w:rsidR="001D29CE" w:rsidRDefault="001D29CE" w:rsidP="001D29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D29CE" w:rsidRDefault="001D29CE" w:rsidP="001D29CE">
      <w:pPr>
        <w:rPr>
          <w:rFonts w:ascii="Times New Roman" w:hAnsi="Times New Roman" w:cs="Times New Roman"/>
          <w:sz w:val="28"/>
          <w:szCs w:val="28"/>
        </w:rPr>
        <w:sectPr w:rsidR="001D29CE" w:rsidSect="00311DA3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1D29CE" w:rsidRDefault="001D29CE" w:rsidP="001D29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1DA3">
        <w:rPr>
          <w:rFonts w:ascii="Times New Roman" w:hAnsi="Times New Roman" w:cs="Times New Roman"/>
          <w:sz w:val="28"/>
          <w:szCs w:val="28"/>
        </w:rPr>
        <w:lastRenderedPageBreak/>
        <w:t xml:space="preserve">2.2. </w:t>
      </w:r>
      <w:r w:rsidRPr="00311DA3">
        <w:rPr>
          <w:rFonts w:ascii="Times New Roman" w:hAnsi="Times New Roman" w:cs="Times New Roman"/>
          <w:b/>
          <w:sz w:val="28"/>
          <w:szCs w:val="28"/>
        </w:rPr>
        <w:t xml:space="preserve">Тематический план и </w:t>
      </w:r>
      <w:r w:rsidR="00804086">
        <w:rPr>
          <w:rFonts w:ascii="Times New Roman" w:hAnsi="Times New Roman" w:cs="Times New Roman"/>
          <w:b/>
          <w:sz w:val="28"/>
          <w:szCs w:val="28"/>
        </w:rPr>
        <w:t>содержание учебной дисциплины «Б</w:t>
      </w:r>
      <w:r w:rsidRPr="00311DA3">
        <w:rPr>
          <w:rFonts w:ascii="Times New Roman" w:hAnsi="Times New Roman" w:cs="Times New Roman"/>
          <w:b/>
          <w:sz w:val="28"/>
          <w:szCs w:val="28"/>
        </w:rPr>
        <w:t>иология»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3767"/>
        <w:gridCol w:w="7965"/>
        <w:gridCol w:w="1134"/>
        <w:gridCol w:w="2268"/>
      </w:tblGrid>
      <w:tr w:rsidR="001D29CE" w:rsidTr="001D29CE">
        <w:tc>
          <w:tcPr>
            <w:tcW w:w="3767" w:type="dxa"/>
          </w:tcPr>
          <w:p w:rsidR="001D29CE" w:rsidRPr="00804086" w:rsidRDefault="001D29CE" w:rsidP="008040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965" w:type="dxa"/>
          </w:tcPr>
          <w:p w:rsidR="001D29CE" w:rsidRPr="00804086" w:rsidRDefault="001D29CE" w:rsidP="008040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 (основное и профессионально-ориентированное), лабораторные и практические занятия, прикладной модуль (при наличии)</w:t>
            </w:r>
          </w:p>
        </w:tc>
        <w:tc>
          <w:tcPr>
            <w:tcW w:w="1134" w:type="dxa"/>
          </w:tcPr>
          <w:p w:rsidR="001D29CE" w:rsidRPr="00804086" w:rsidRDefault="001D29CE" w:rsidP="008040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2268" w:type="dxa"/>
          </w:tcPr>
          <w:p w:rsidR="001D29CE" w:rsidRPr="00804086" w:rsidRDefault="001D29CE" w:rsidP="008040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 компетенции</w:t>
            </w:r>
          </w:p>
        </w:tc>
      </w:tr>
      <w:tr w:rsidR="001D29CE" w:rsidTr="001D29CE">
        <w:tc>
          <w:tcPr>
            <w:tcW w:w="11732" w:type="dxa"/>
            <w:gridSpan w:val="2"/>
          </w:tcPr>
          <w:p w:rsidR="001D29CE" w:rsidRPr="00804086" w:rsidRDefault="001D29CE" w:rsidP="0080408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i/>
                <w:sz w:val="24"/>
                <w:szCs w:val="24"/>
              </w:rPr>
              <w:t>Раздел 1. Клетка – структурно-функциональная единица живого</w:t>
            </w:r>
          </w:p>
        </w:tc>
        <w:tc>
          <w:tcPr>
            <w:tcW w:w="1134" w:type="dxa"/>
          </w:tcPr>
          <w:p w:rsidR="001D29CE" w:rsidRPr="00804086" w:rsidRDefault="001D29CE" w:rsidP="0080408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="00804086" w:rsidRPr="00804086"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1D29CE" w:rsidRPr="00804086" w:rsidRDefault="001D29CE" w:rsidP="00804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9CE" w:rsidTr="001D29CE">
        <w:tc>
          <w:tcPr>
            <w:tcW w:w="3767" w:type="dxa"/>
          </w:tcPr>
          <w:p w:rsidR="001D29CE" w:rsidRPr="00804086" w:rsidRDefault="001D29CE" w:rsidP="00804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Тема 1.1. Биология как наука. Общая характеристика жизни</w:t>
            </w:r>
          </w:p>
        </w:tc>
        <w:tc>
          <w:tcPr>
            <w:tcW w:w="7965" w:type="dxa"/>
          </w:tcPr>
          <w:p w:rsidR="001D29CE" w:rsidRPr="00804086" w:rsidRDefault="001D29CE" w:rsidP="008040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Теоретическое обучение: </w:t>
            </w:r>
          </w:p>
          <w:p w:rsidR="001D29CE" w:rsidRPr="00804086" w:rsidRDefault="001D29CE" w:rsidP="00804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 xml:space="preserve"> Современные отрасли биологических знаний. Связь биологии с другими науками: биохимия, биофизика, бионика, геногеография и др. Роль и место биологии в формировании современной научной картины мира. Уровни организации живой материи. Общая характеристика жизни, свойства живых систем. Химический состав клеток</w:t>
            </w:r>
          </w:p>
        </w:tc>
        <w:tc>
          <w:tcPr>
            <w:tcW w:w="1134" w:type="dxa"/>
          </w:tcPr>
          <w:p w:rsidR="001D29CE" w:rsidRPr="00804086" w:rsidRDefault="001D29CE" w:rsidP="00804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1D29CE" w:rsidRPr="00804086" w:rsidRDefault="00804086" w:rsidP="00804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- </w:t>
            </w:r>
            <w:r w:rsidR="001D29CE" w:rsidRPr="008040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D29CE" w:rsidTr="001D29CE">
        <w:tc>
          <w:tcPr>
            <w:tcW w:w="3767" w:type="dxa"/>
          </w:tcPr>
          <w:p w:rsidR="001D29CE" w:rsidRPr="00804086" w:rsidRDefault="001D29CE" w:rsidP="00804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Тема 1.2. Структурно-функциональная организация клеток</w:t>
            </w:r>
          </w:p>
        </w:tc>
        <w:tc>
          <w:tcPr>
            <w:tcW w:w="7965" w:type="dxa"/>
          </w:tcPr>
          <w:p w:rsidR="001D29CE" w:rsidRPr="00804086" w:rsidRDefault="001D29CE" w:rsidP="008040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Теоретическое обучение: </w:t>
            </w:r>
          </w:p>
          <w:p w:rsidR="001D29CE" w:rsidRPr="00804086" w:rsidRDefault="001D29CE" w:rsidP="00804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Клеточная теория (Т. Шванн, М. Шлейден, Р. Вирхов). Основные положения современной клеточной теории. Типы клеточной организации: прокариотический и эукариотический. Одноклеточные и многоклеточные организмы. Строение прокариотической клетки. Строение эукариотической клетки. Неклеточные формы жизни (вирусы, бактериофаги)</w:t>
            </w:r>
          </w:p>
          <w:p w:rsidR="001D29CE" w:rsidRPr="00804086" w:rsidRDefault="001D29CE" w:rsidP="008040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Практические занятия: </w:t>
            </w:r>
          </w:p>
          <w:p w:rsidR="001D29CE" w:rsidRPr="00804086" w:rsidRDefault="001D29CE" w:rsidP="00804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Вирусные и бактериальные заболевания. Общие принципы использования лекарственных веществ. Особенности применения антибиотиков. Представление устных сообщений с презентацией, подготовленных по перечню источников, рекомендованных преподавателем</w:t>
            </w:r>
          </w:p>
        </w:tc>
        <w:tc>
          <w:tcPr>
            <w:tcW w:w="1134" w:type="dxa"/>
          </w:tcPr>
          <w:p w:rsidR="001D29CE" w:rsidRPr="00804086" w:rsidRDefault="001D29CE" w:rsidP="00804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1D29CE" w:rsidRPr="00804086" w:rsidRDefault="001D29CE" w:rsidP="00804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 xml:space="preserve">ОК - 1 </w:t>
            </w:r>
          </w:p>
          <w:p w:rsidR="001D29CE" w:rsidRPr="00804086" w:rsidRDefault="001D29CE" w:rsidP="00804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 xml:space="preserve">ОК - 2 </w:t>
            </w:r>
          </w:p>
          <w:p w:rsidR="001D29CE" w:rsidRPr="00804086" w:rsidRDefault="001D29CE" w:rsidP="00804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ОК - 4</w:t>
            </w:r>
          </w:p>
        </w:tc>
      </w:tr>
      <w:tr w:rsidR="001D29CE" w:rsidTr="001D29CE">
        <w:tc>
          <w:tcPr>
            <w:tcW w:w="3767" w:type="dxa"/>
          </w:tcPr>
          <w:p w:rsidR="001D29CE" w:rsidRPr="00804086" w:rsidRDefault="001D29CE" w:rsidP="00804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Тема 1.3. Структурно-функциональные факторы наследственности</w:t>
            </w:r>
          </w:p>
        </w:tc>
        <w:tc>
          <w:tcPr>
            <w:tcW w:w="7965" w:type="dxa"/>
          </w:tcPr>
          <w:p w:rsidR="001D29CE" w:rsidRPr="00804086" w:rsidRDefault="001D29CE" w:rsidP="008040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Теоретическое обучение: </w:t>
            </w:r>
          </w:p>
          <w:p w:rsidR="001D29CE" w:rsidRPr="00804086" w:rsidRDefault="001D29CE" w:rsidP="00804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 xml:space="preserve">Хромосомная теория Т. Моргана. Строение хромосом. Хромосомный набор клеток, гомологичные и негомологичные хромосомы, гаплоидный и диплоидный набор. Нуклеиновые кислоты: ДНК, РНК нахождение в клетке, их строение и функции. Матричные процессы в клетке: репликация, биосинтез белка, репарация. Генетический код и его свойства </w:t>
            </w:r>
          </w:p>
          <w:p w:rsidR="001D29CE" w:rsidRPr="00804086" w:rsidRDefault="001D29CE" w:rsidP="008040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Практические занятия: </w:t>
            </w:r>
          </w:p>
          <w:p w:rsidR="001D29CE" w:rsidRPr="00804086" w:rsidRDefault="001D29CE" w:rsidP="00804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Решение задач на определение последовательности нуклеотидов, аминокислот в норме и в случае изменения последовательности нуклеотидов ДНК</w:t>
            </w:r>
          </w:p>
        </w:tc>
        <w:tc>
          <w:tcPr>
            <w:tcW w:w="1134" w:type="dxa"/>
          </w:tcPr>
          <w:p w:rsidR="001D29CE" w:rsidRPr="00804086" w:rsidRDefault="00804086" w:rsidP="00804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1D29CE" w:rsidRPr="00804086" w:rsidRDefault="001D29CE" w:rsidP="00804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ОК – 1</w:t>
            </w:r>
          </w:p>
          <w:p w:rsidR="001D29CE" w:rsidRPr="00804086" w:rsidRDefault="001D29CE" w:rsidP="00804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ОК - 2</w:t>
            </w:r>
          </w:p>
        </w:tc>
      </w:tr>
      <w:tr w:rsidR="001D29CE" w:rsidTr="001D29CE">
        <w:tc>
          <w:tcPr>
            <w:tcW w:w="3767" w:type="dxa"/>
          </w:tcPr>
          <w:p w:rsidR="001D29CE" w:rsidRPr="00804086" w:rsidRDefault="001D29CE" w:rsidP="00804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 xml:space="preserve">Тема 1.4. Обмен веществ и </w:t>
            </w:r>
            <w:r w:rsidRPr="008040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превращение энергии в клетке</w:t>
            </w:r>
          </w:p>
        </w:tc>
        <w:tc>
          <w:tcPr>
            <w:tcW w:w="7965" w:type="dxa"/>
          </w:tcPr>
          <w:p w:rsidR="001D29CE" w:rsidRPr="00804086" w:rsidRDefault="001D29CE" w:rsidP="008040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Теоретическое обучение: </w:t>
            </w:r>
          </w:p>
          <w:p w:rsidR="001D29CE" w:rsidRPr="00804086" w:rsidRDefault="001D29CE" w:rsidP="00804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Понятие метаболизм. Ассимиляция и диссимиляция – две стороны метаболизма. Типы обмена веществ: автотрофный и гетеротрофный, аэробный и анаэробный. Пластический обмен. Фотосинтез. Хемосинтез</w:t>
            </w:r>
          </w:p>
        </w:tc>
        <w:tc>
          <w:tcPr>
            <w:tcW w:w="1134" w:type="dxa"/>
          </w:tcPr>
          <w:p w:rsidR="001D29CE" w:rsidRPr="00804086" w:rsidRDefault="001D29CE" w:rsidP="00804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268" w:type="dxa"/>
          </w:tcPr>
          <w:p w:rsidR="001D29CE" w:rsidRPr="00804086" w:rsidRDefault="001D29CE" w:rsidP="00804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ОК - 2</w:t>
            </w:r>
          </w:p>
        </w:tc>
      </w:tr>
      <w:tr w:rsidR="001D29CE" w:rsidTr="001D29CE">
        <w:tc>
          <w:tcPr>
            <w:tcW w:w="3767" w:type="dxa"/>
          </w:tcPr>
          <w:p w:rsidR="001D29CE" w:rsidRPr="00804086" w:rsidRDefault="001D29CE" w:rsidP="00804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1.5. Жизненный цикл клетки. Митоз. Мейоз</w:t>
            </w:r>
          </w:p>
        </w:tc>
        <w:tc>
          <w:tcPr>
            <w:tcW w:w="7965" w:type="dxa"/>
          </w:tcPr>
          <w:p w:rsidR="001D29CE" w:rsidRPr="00804086" w:rsidRDefault="001D29CE" w:rsidP="008040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Теоретическое обучение: </w:t>
            </w:r>
          </w:p>
          <w:p w:rsidR="001D29CE" w:rsidRPr="00804086" w:rsidRDefault="001D29CE" w:rsidP="00804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Клеточный цикл, его периоды. Митоз, его стадии и происходящие процессы. Биологическое значение митоза. Мейоз и его стадии. Поведение хромосом в мейозе. Кроссинговер. Биологический смысл мейоза</w:t>
            </w:r>
          </w:p>
        </w:tc>
        <w:tc>
          <w:tcPr>
            <w:tcW w:w="1134" w:type="dxa"/>
          </w:tcPr>
          <w:p w:rsidR="001D29CE" w:rsidRPr="00804086" w:rsidRDefault="001D29CE" w:rsidP="00804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1D29CE" w:rsidRPr="00804086" w:rsidRDefault="001D29CE" w:rsidP="00804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 xml:space="preserve">ОК - 2 </w:t>
            </w:r>
          </w:p>
          <w:p w:rsidR="001D29CE" w:rsidRPr="00804086" w:rsidRDefault="001D29CE" w:rsidP="00804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ОК - 4</w:t>
            </w:r>
          </w:p>
        </w:tc>
      </w:tr>
      <w:tr w:rsidR="001D29CE" w:rsidTr="001D29CE">
        <w:tc>
          <w:tcPr>
            <w:tcW w:w="3767" w:type="dxa"/>
          </w:tcPr>
          <w:p w:rsidR="001D29CE" w:rsidRPr="00804086" w:rsidRDefault="001D29CE" w:rsidP="008040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</w:t>
            </w:r>
          </w:p>
        </w:tc>
        <w:tc>
          <w:tcPr>
            <w:tcW w:w="7965" w:type="dxa"/>
          </w:tcPr>
          <w:p w:rsidR="001D29CE" w:rsidRPr="00804086" w:rsidRDefault="001D29CE" w:rsidP="00804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Молекулярный уровень организации живого</w:t>
            </w:r>
          </w:p>
        </w:tc>
        <w:tc>
          <w:tcPr>
            <w:tcW w:w="1134" w:type="dxa"/>
          </w:tcPr>
          <w:p w:rsidR="001D29CE" w:rsidRPr="00804086" w:rsidRDefault="001D29CE" w:rsidP="00804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1D29CE" w:rsidRPr="00804086" w:rsidRDefault="001D29CE" w:rsidP="00804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9CE" w:rsidTr="001D29CE">
        <w:tc>
          <w:tcPr>
            <w:tcW w:w="11732" w:type="dxa"/>
            <w:gridSpan w:val="2"/>
          </w:tcPr>
          <w:p w:rsidR="001D29CE" w:rsidRPr="00804086" w:rsidRDefault="001D29CE" w:rsidP="0080408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i/>
                <w:sz w:val="24"/>
                <w:szCs w:val="24"/>
              </w:rPr>
              <w:t>Раздел 2. Строение и функции организма</w:t>
            </w:r>
          </w:p>
        </w:tc>
        <w:tc>
          <w:tcPr>
            <w:tcW w:w="1134" w:type="dxa"/>
          </w:tcPr>
          <w:p w:rsidR="001D29CE" w:rsidRPr="00804086" w:rsidRDefault="001D29CE" w:rsidP="0080408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i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1D29CE" w:rsidRPr="00804086" w:rsidRDefault="001D29CE" w:rsidP="00804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9CE" w:rsidTr="001D29CE">
        <w:tc>
          <w:tcPr>
            <w:tcW w:w="3767" w:type="dxa"/>
          </w:tcPr>
          <w:p w:rsidR="001D29CE" w:rsidRPr="00804086" w:rsidRDefault="001D29CE" w:rsidP="00804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Тема 2.1. Строение организма</w:t>
            </w:r>
          </w:p>
        </w:tc>
        <w:tc>
          <w:tcPr>
            <w:tcW w:w="7965" w:type="dxa"/>
          </w:tcPr>
          <w:p w:rsidR="001D29CE" w:rsidRPr="00804086" w:rsidRDefault="001D29CE" w:rsidP="008040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Теоретическое обучение: </w:t>
            </w:r>
          </w:p>
          <w:p w:rsidR="001D29CE" w:rsidRPr="00804086" w:rsidRDefault="001D29CE" w:rsidP="00804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Многоклеточные организмы. Взаимосвязь органов и системы органов в многоклеточном организме. Гомеостаз организма и его поддержание в процессе жизнедеятельности</w:t>
            </w:r>
          </w:p>
        </w:tc>
        <w:tc>
          <w:tcPr>
            <w:tcW w:w="1134" w:type="dxa"/>
          </w:tcPr>
          <w:p w:rsidR="001D29CE" w:rsidRPr="00804086" w:rsidRDefault="001D29CE" w:rsidP="00804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1D29CE" w:rsidRPr="00804086" w:rsidRDefault="001D29CE" w:rsidP="00804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 xml:space="preserve">ОК - 2 </w:t>
            </w:r>
          </w:p>
          <w:p w:rsidR="001D29CE" w:rsidRPr="00804086" w:rsidRDefault="001D29CE" w:rsidP="00804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ОК - 4</w:t>
            </w:r>
          </w:p>
        </w:tc>
      </w:tr>
      <w:tr w:rsidR="001D29CE" w:rsidTr="001D29CE">
        <w:tc>
          <w:tcPr>
            <w:tcW w:w="3767" w:type="dxa"/>
          </w:tcPr>
          <w:p w:rsidR="001D29CE" w:rsidRPr="00804086" w:rsidRDefault="001D29CE" w:rsidP="00804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Тема 2.2. Формы размножения организмов</w:t>
            </w:r>
          </w:p>
        </w:tc>
        <w:tc>
          <w:tcPr>
            <w:tcW w:w="7965" w:type="dxa"/>
          </w:tcPr>
          <w:p w:rsidR="001D29CE" w:rsidRPr="00804086" w:rsidRDefault="001D29CE" w:rsidP="00804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Теоретическое обучение: </w:t>
            </w:r>
          </w:p>
          <w:p w:rsidR="001D29CE" w:rsidRPr="00804086" w:rsidRDefault="001D29CE" w:rsidP="00804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Формы размножения организмов. Бесполое и половое размножение. Виды бесполого размножения. Половое размножение. Гаметогенез у животных. Сперматогенез и оогенез. Строение половых клеток. Оплодотворение</w:t>
            </w:r>
          </w:p>
        </w:tc>
        <w:tc>
          <w:tcPr>
            <w:tcW w:w="1134" w:type="dxa"/>
          </w:tcPr>
          <w:p w:rsidR="001D29CE" w:rsidRPr="00804086" w:rsidRDefault="001D29CE" w:rsidP="00804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1D29CE" w:rsidRPr="00804086" w:rsidRDefault="001D29CE" w:rsidP="00804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ОК - 2</w:t>
            </w:r>
          </w:p>
        </w:tc>
      </w:tr>
      <w:tr w:rsidR="001D29CE" w:rsidTr="001D29CE">
        <w:tc>
          <w:tcPr>
            <w:tcW w:w="3767" w:type="dxa"/>
          </w:tcPr>
          <w:p w:rsidR="001D29CE" w:rsidRPr="00804086" w:rsidRDefault="001D29CE" w:rsidP="00804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Тема 2.3. Онтогенез растений, животных и человека</w:t>
            </w:r>
          </w:p>
        </w:tc>
        <w:tc>
          <w:tcPr>
            <w:tcW w:w="7965" w:type="dxa"/>
          </w:tcPr>
          <w:p w:rsidR="001D29CE" w:rsidRPr="00804086" w:rsidRDefault="001D29CE" w:rsidP="008040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Теоретическое обучение: </w:t>
            </w:r>
          </w:p>
          <w:p w:rsidR="001D29CE" w:rsidRPr="00804086" w:rsidRDefault="001D29CE" w:rsidP="00804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Индивидуальное развитие организмов. Эмбриогенез и его стадии. Постэмбриональный период. Стадии постэмбрионального развития у животных и человека. Прямое и непрямое развитие. Биологическое старение и смерть. Онтогенез растений</w:t>
            </w:r>
          </w:p>
        </w:tc>
        <w:tc>
          <w:tcPr>
            <w:tcW w:w="1134" w:type="dxa"/>
          </w:tcPr>
          <w:p w:rsidR="001D29CE" w:rsidRPr="00804086" w:rsidRDefault="001D29CE" w:rsidP="00804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1D29CE" w:rsidRPr="00804086" w:rsidRDefault="001D29CE" w:rsidP="00804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 xml:space="preserve">ОК - 2 </w:t>
            </w:r>
          </w:p>
          <w:p w:rsidR="001D29CE" w:rsidRPr="00804086" w:rsidRDefault="001D29CE" w:rsidP="00804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ОК - 4</w:t>
            </w:r>
          </w:p>
        </w:tc>
      </w:tr>
      <w:tr w:rsidR="001D29CE" w:rsidTr="001D29CE">
        <w:tc>
          <w:tcPr>
            <w:tcW w:w="3767" w:type="dxa"/>
          </w:tcPr>
          <w:p w:rsidR="001D29CE" w:rsidRPr="00804086" w:rsidRDefault="001D29CE" w:rsidP="00804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Тема 2.4. Закономерности наследования</w:t>
            </w:r>
          </w:p>
        </w:tc>
        <w:tc>
          <w:tcPr>
            <w:tcW w:w="7965" w:type="dxa"/>
          </w:tcPr>
          <w:p w:rsidR="001D29CE" w:rsidRPr="00804086" w:rsidRDefault="001D29CE" w:rsidP="008040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Теоретическое обучение: </w:t>
            </w:r>
          </w:p>
          <w:p w:rsidR="001D29CE" w:rsidRPr="00804086" w:rsidRDefault="001D29CE" w:rsidP="00804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понятия генетики. Закономерности образования гамет. Законы Г. Менделя (моногибридное и полигибридное скрещивание). Взаимодействие генов </w:t>
            </w:r>
          </w:p>
          <w:p w:rsidR="001D29CE" w:rsidRPr="00804086" w:rsidRDefault="001D29CE" w:rsidP="008040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Практические занятия: </w:t>
            </w:r>
          </w:p>
          <w:p w:rsidR="001D29CE" w:rsidRPr="00804086" w:rsidRDefault="001D29CE" w:rsidP="00804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Решение задач на определение вероятности возникновения наследственных признаков при моно-, ди-, полигибридном и анализирующем скрещивании, составление генотипических схем скрещивания</w:t>
            </w:r>
          </w:p>
        </w:tc>
        <w:tc>
          <w:tcPr>
            <w:tcW w:w="1134" w:type="dxa"/>
          </w:tcPr>
          <w:p w:rsidR="001D29CE" w:rsidRPr="00804086" w:rsidRDefault="001D29CE" w:rsidP="00804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1D29CE" w:rsidRPr="00804086" w:rsidRDefault="001D29CE" w:rsidP="00804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 xml:space="preserve">ОК - 2 </w:t>
            </w:r>
          </w:p>
          <w:p w:rsidR="001D29CE" w:rsidRPr="00804086" w:rsidRDefault="001D29CE" w:rsidP="00804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ОК - 4</w:t>
            </w:r>
          </w:p>
        </w:tc>
      </w:tr>
      <w:tr w:rsidR="001D29CE" w:rsidTr="001D29CE">
        <w:tc>
          <w:tcPr>
            <w:tcW w:w="3767" w:type="dxa"/>
          </w:tcPr>
          <w:p w:rsidR="001D29CE" w:rsidRPr="00804086" w:rsidRDefault="001D29CE" w:rsidP="00804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Тема 2.5. Сцепленное наследование признаков</w:t>
            </w:r>
          </w:p>
        </w:tc>
        <w:tc>
          <w:tcPr>
            <w:tcW w:w="7965" w:type="dxa"/>
          </w:tcPr>
          <w:p w:rsidR="001D29CE" w:rsidRPr="00804086" w:rsidRDefault="001D29CE" w:rsidP="008040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Теоретическое обучение: </w:t>
            </w:r>
          </w:p>
          <w:p w:rsidR="001D29CE" w:rsidRPr="00804086" w:rsidRDefault="001D29CE" w:rsidP="00804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 xml:space="preserve">Законы Т. Моргана. Сцепленное наследование генов, нарушение сцепления. Наследование признаков, сцепленных с полом </w:t>
            </w:r>
          </w:p>
          <w:p w:rsidR="001D29CE" w:rsidRPr="00804086" w:rsidRDefault="001D29CE" w:rsidP="008040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Практические занятия: </w:t>
            </w:r>
          </w:p>
          <w:p w:rsidR="001D29CE" w:rsidRPr="00804086" w:rsidRDefault="001D29CE" w:rsidP="00804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Решение задач на определение вероятности возникновения наследственных признаков при сцепленном наследовании, составление генотипических схем скрещивания</w:t>
            </w:r>
          </w:p>
        </w:tc>
        <w:tc>
          <w:tcPr>
            <w:tcW w:w="1134" w:type="dxa"/>
          </w:tcPr>
          <w:p w:rsidR="001D29CE" w:rsidRPr="00804086" w:rsidRDefault="001D29CE" w:rsidP="00804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268" w:type="dxa"/>
          </w:tcPr>
          <w:p w:rsidR="001D29CE" w:rsidRPr="00804086" w:rsidRDefault="001D29CE" w:rsidP="00804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 xml:space="preserve">ОК - 1 </w:t>
            </w:r>
          </w:p>
          <w:p w:rsidR="001D29CE" w:rsidRPr="00804086" w:rsidRDefault="001D29CE" w:rsidP="00804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ОК - 2</w:t>
            </w:r>
          </w:p>
        </w:tc>
      </w:tr>
      <w:tr w:rsidR="001D29CE" w:rsidTr="001D29CE">
        <w:tc>
          <w:tcPr>
            <w:tcW w:w="3767" w:type="dxa"/>
          </w:tcPr>
          <w:p w:rsidR="001D29CE" w:rsidRPr="00804086" w:rsidRDefault="001D29CE" w:rsidP="00804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2.6. Закономерности изменчивости</w:t>
            </w:r>
          </w:p>
        </w:tc>
        <w:tc>
          <w:tcPr>
            <w:tcW w:w="7965" w:type="dxa"/>
          </w:tcPr>
          <w:p w:rsidR="001D29CE" w:rsidRPr="00804086" w:rsidRDefault="001D29CE" w:rsidP="008040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Теоретическое обучение: </w:t>
            </w:r>
          </w:p>
          <w:p w:rsidR="001D29CE" w:rsidRPr="00804086" w:rsidRDefault="001D29CE" w:rsidP="00804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 xml:space="preserve">Изменчивость признаков. Виды изменчивости: наследственная и ненаследственная. Закон гомологических рядов в наследственной изменчивости (Н.И. Вавилов). Мутационная теория изменчивости. Виды мутаций и причины их возникновения. Кариотип человека. Наследственные заболевания человека. Генные и хромосомные болезни человека. Болезни с наследственной предрасположенностью. Значение медицинской генетики в предотвращении и лечении генетических заболеваний человека </w:t>
            </w:r>
          </w:p>
          <w:p w:rsidR="001D29CE" w:rsidRPr="00804086" w:rsidRDefault="001D29CE" w:rsidP="008040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Практические занятия: </w:t>
            </w:r>
          </w:p>
          <w:p w:rsidR="001D29CE" w:rsidRPr="00804086" w:rsidRDefault="001D29CE" w:rsidP="00804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Решение задач на определение типа мутации при передаче наследственных признаков, составление генотипических схем скрещивания</w:t>
            </w:r>
          </w:p>
        </w:tc>
        <w:tc>
          <w:tcPr>
            <w:tcW w:w="1134" w:type="dxa"/>
          </w:tcPr>
          <w:p w:rsidR="001D29CE" w:rsidRPr="00804086" w:rsidRDefault="001D29CE" w:rsidP="00804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1D29CE" w:rsidRPr="00804086" w:rsidRDefault="001D29CE" w:rsidP="00804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 xml:space="preserve">ОК - 1 </w:t>
            </w:r>
          </w:p>
          <w:p w:rsidR="001D29CE" w:rsidRPr="00804086" w:rsidRDefault="001D29CE" w:rsidP="00804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 xml:space="preserve">ОК - 2 </w:t>
            </w:r>
          </w:p>
          <w:p w:rsidR="001D29CE" w:rsidRPr="00804086" w:rsidRDefault="001D29CE" w:rsidP="00804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ОК - 4</w:t>
            </w:r>
          </w:p>
        </w:tc>
      </w:tr>
      <w:tr w:rsidR="001D29CE" w:rsidTr="001D29CE">
        <w:tc>
          <w:tcPr>
            <w:tcW w:w="3767" w:type="dxa"/>
          </w:tcPr>
          <w:p w:rsidR="001D29CE" w:rsidRPr="00804086" w:rsidRDefault="001D29CE" w:rsidP="008040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7965" w:type="dxa"/>
          </w:tcPr>
          <w:p w:rsidR="001D29CE" w:rsidRPr="00804086" w:rsidRDefault="001D29CE" w:rsidP="00804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Строение и функции организма</w:t>
            </w:r>
          </w:p>
        </w:tc>
        <w:tc>
          <w:tcPr>
            <w:tcW w:w="1134" w:type="dxa"/>
          </w:tcPr>
          <w:p w:rsidR="001D29CE" w:rsidRPr="00804086" w:rsidRDefault="001D29CE" w:rsidP="00804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1D29CE" w:rsidRPr="00804086" w:rsidRDefault="001D29CE" w:rsidP="00804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9CE" w:rsidTr="00E26A1D">
        <w:tc>
          <w:tcPr>
            <w:tcW w:w="11732" w:type="dxa"/>
            <w:gridSpan w:val="2"/>
          </w:tcPr>
          <w:p w:rsidR="001D29CE" w:rsidRPr="00804086" w:rsidRDefault="001D29CE" w:rsidP="0080408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i/>
                <w:sz w:val="24"/>
                <w:szCs w:val="24"/>
              </w:rPr>
              <w:t>Раздел 3. Теория эволюции</w:t>
            </w:r>
          </w:p>
        </w:tc>
        <w:tc>
          <w:tcPr>
            <w:tcW w:w="1134" w:type="dxa"/>
          </w:tcPr>
          <w:p w:rsidR="001D29CE" w:rsidRPr="00804086" w:rsidRDefault="001D29CE" w:rsidP="0080408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1D29CE" w:rsidRPr="00804086" w:rsidRDefault="001D29CE" w:rsidP="00804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9CE" w:rsidTr="001D29CE">
        <w:tc>
          <w:tcPr>
            <w:tcW w:w="3767" w:type="dxa"/>
          </w:tcPr>
          <w:p w:rsidR="001D29CE" w:rsidRPr="00804086" w:rsidRDefault="001D29CE" w:rsidP="008040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Тема 3.1. История э</w:t>
            </w:r>
            <w:r w:rsidR="00804086" w:rsidRPr="00804086">
              <w:rPr>
                <w:rFonts w:ascii="Times New Roman" w:hAnsi="Times New Roman" w:cs="Times New Roman"/>
                <w:sz w:val="24"/>
                <w:szCs w:val="24"/>
              </w:rPr>
              <w:t>волюционного учения. Микроэвол</w:t>
            </w: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юция</w:t>
            </w:r>
            <w:r w:rsidR="00804086" w:rsidRPr="00804086">
              <w:rPr>
                <w:rFonts w:ascii="Times New Roman" w:hAnsi="Times New Roman" w:cs="Times New Roman"/>
                <w:sz w:val="24"/>
                <w:szCs w:val="24"/>
              </w:rPr>
              <w:t>. Макроэволюция. Возникновение и развитие жизни на Земле.</w:t>
            </w:r>
          </w:p>
        </w:tc>
        <w:tc>
          <w:tcPr>
            <w:tcW w:w="7965" w:type="dxa"/>
          </w:tcPr>
          <w:p w:rsidR="001D29CE" w:rsidRPr="00804086" w:rsidRDefault="001D29CE" w:rsidP="008040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Теоретическое обучение: </w:t>
            </w:r>
          </w:p>
          <w:p w:rsidR="001D29CE" w:rsidRPr="00804086" w:rsidRDefault="001D29CE" w:rsidP="00804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Первые эволюционные концепции (Ж.Б. Ламарк, Ж.Л. Бюффон). Эволюционная теория Ч. Дарвина. Синтетическая теория эволюции и ее основные положения. Микроэволюция. Популяция как элементарная единица эволюции. Генетические основы эволюции. Элементарные факторы эволюции. Естественный отбор – направляющий фактор эволюции. Видообразование как результат микроэволюции</w:t>
            </w:r>
            <w:r w:rsidR="00804086" w:rsidRPr="00804086">
              <w:rPr>
                <w:rFonts w:ascii="Times New Roman" w:hAnsi="Times New Roman" w:cs="Times New Roman"/>
                <w:sz w:val="24"/>
                <w:szCs w:val="24"/>
              </w:rPr>
              <w:t>. Макроэволюция. Формы и основные направления макроэволюции (А.Н. Северцов). Пути достижения биологического прогресса. Сохранение биоразнообразия на Земле. Гипотезы и теории возникновения жизни на Земле. Появление первых клеток и их эволюция. Прокариоты и эукариоты. Происхождение многоклеточных организмов. Возникновение основных царств эукариот</w:t>
            </w:r>
          </w:p>
        </w:tc>
        <w:tc>
          <w:tcPr>
            <w:tcW w:w="1134" w:type="dxa"/>
          </w:tcPr>
          <w:p w:rsidR="001D29CE" w:rsidRPr="00804086" w:rsidRDefault="001D29CE" w:rsidP="00804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1D29CE" w:rsidRPr="00804086" w:rsidRDefault="001D29CE" w:rsidP="00804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 xml:space="preserve">ОК - 2 </w:t>
            </w:r>
          </w:p>
          <w:p w:rsidR="001D29CE" w:rsidRPr="00804086" w:rsidRDefault="001D29CE" w:rsidP="00804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ОК - 4</w:t>
            </w:r>
          </w:p>
        </w:tc>
      </w:tr>
      <w:tr w:rsidR="001D29CE" w:rsidTr="001D29CE">
        <w:tc>
          <w:tcPr>
            <w:tcW w:w="3767" w:type="dxa"/>
          </w:tcPr>
          <w:p w:rsidR="001D29CE" w:rsidRPr="00804086" w:rsidRDefault="001D29CE" w:rsidP="008040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 xml:space="preserve">Тема 3.2. </w:t>
            </w:r>
            <w:r w:rsidR="00804086" w:rsidRPr="00804086">
              <w:rPr>
                <w:rFonts w:ascii="Times New Roman" w:hAnsi="Times New Roman" w:cs="Times New Roman"/>
                <w:sz w:val="24"/>
                <w:szCs w:val="24"/>
              </w:rPr>
              <w:t>Происхождение человека – антропогенез</w:t>
            </w:r>
          </w:p>
        </w:tc>
        <w:tc>
          <w:tcPr>
            <w:tcW w:w="7965" w:type="dxa"/>
          </w:tcPr>
          <w:p w:rsidR="001D29CE" w:rsidRPr="00804086" w:rsidRDefault="001D29CE" w:rsidP="008040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Теоретическое обучение: </w:t>
            </w:r>
          </w:p>
          <w:p w:rsidR="001D29CE" w:rsidRPr="00804086" w:rsidRDefault="00804086" w:rsidP="00804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 xml:space="preserve">Антропология – наука о человеке. Систематическое положение человека. Сходство и отличия человека с животными. Основные стадии антропогенеза. Эволюция современного человека. Человеческие расы и их единство. Время и пути расселения человека по планете. </w:t>
            </w:r>
            <w:r w:rsidRPr="008040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Приспособленность человека к разным условиям среды</w:t>
            </w:r>
          </w:p>
        </w:tc>
        <w:tc>
          <w:tcPr>
            <w:tcW w:w="1134" w:type="dxa"/>
          </w:tcPr>
          <w:p w:rsidR="001D29CE" w:rsidRPr="00804086" w:rsidRDefault="001D29CE" w:rsidP="00804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268" w:type="dxa"/>
          </w:tcPr>
          <w:p w:rsidR="001D29CE" w:rsidRPr="00804086" w:rsidRDefault="001D29CE" w:rsidP="00804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 xml:space="preserve">ОК - 2 </w:t>
            </w:r>
          </w:p>
          <w:p w:rsidR="001D29CE" w:rsidRPr="00804086" w:rsidRDefault="001D29CE" w:rsidP="00804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ОК - 4</w:t>
            </w:r>
          </w:p>
        </w:tc>
      </w:tr>
      <w:tr w:rsidR="00804086" w:rsidTr="001D29CE">
        <w:trPr>
          <w:trHeight w:val="263"/>
        </w:trPr>
        <w:tc>
          <w:tcPr>
            <w:tcW w:w="3767" w:type="dxa"/>
          </w:tcPr>
          <w:p w:rsidR="00804086" w:rsidRPr="00804086" w:rsidRDefault="00804086" w:rsidP="008040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Промежуточная аттестация по дисциплине</w:t>
            </w:r>
          </w:p>
        </w:tc>
        <w:tc>
          <w:tcPr>
            <w:tcW w:w="7965" w:type="dxa"/>
          </w:tcPr>
          <w:p w:rsidR="00804086" w:rsidRPr="00804086" w:rsidRDefault="00804086" w:rsidP="00804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134" w:type="dxa"/>
          </w:tcPr>
          <w:p w:rsidR="00804086" w:rsidRPr="00804086" w:rsidRDefault="00804086" w:rsidP="00804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804086" w:rsidRPr="00804086" w:rsidRDefault="00804086" w:rsidP="00804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D29CE" w:rsidRDefault="001D29CE" w:rsidP="001D29CE">
      <w:pPr>
        <w:rPr>
          <w:rFonts w:ascii="Times New Roman" w:hAnsi="Times New Roman" w:cs="Times New Roman"/>
          <w:sz w:val="28"/>
          <w:szCs w:val="28"/>
        </w:rPr>
      </w:pPr>
    </w:p>
    <w:p w:rsidR="001D29CE" w:rsidRDefault="001D29CE" w:rsidP="001D29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D29CE" w:rsidRDefault="001D29CE" w:rsidP="001D2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D1B11"/>
          <w:sz w:val="28"/>
          <w:lang w:eastAsia="ru-RU"/>
        </w:rPr>
        <w:sectPr w:rsidR="001D29CE" w:rsidSect="00311DA3">
          <w:pgSz w:w="16838" w:h="11906" w:orient="landscape"/>
          <w:pgMar w:top="1276" w:right="851" w:bottom="851" w:left="1134" w:header="709" w:footer="709" w:gutter="0"/>
          <w:cols w:space="708"/>
          <w:docGrid w:linePitch="360"/>
        </w:sectPr>
      </w:pPr>
    </w:p>
    <w:p w:rsidR="001D29CE" w:rsidRPr="009F72B0" w:rsidRDefault="001D29CE" w:rsidP="001D29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Times New Roman" w:eastAsia="Times New Roman" w:hAnsi="Times New Roman" w:cs="Times New Roman"/>
          <w:b/>
          <w:bCs/>
          <w:color w:val="1D1B11"/>
          <w:sz w:val="28"/>
          <w:lang w:eastAsia="ru-RU"/>
        </w:rPr>
        <w:lastRenderedPageBreak/>
        <w:t>3.УСЛОВИЯ  РЕАЛИЗАЦИИ  ПРОГРАММЫ УЧЕБНОЙ ДИСЦИПЛИНЫ</w:t>
      </w:r>
    </w:p>
    <w:p w:rsidR="001D29CE" w:rsidRPr="009F72B0" w:rsidRDefault="001D29CE" w:rsidP="001D29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Times New Roman" w:eastAsia="Times New Roman" w:hAnsi="Times New Roman" w:cs="Times New Roman"/>
          <w:b/>
          <w:bCs/>
          <w:color w:val="1D1B11"/>
          <w:sz w:val="28"/>
          <w:lang w:eastAsia="ru-RU"/>
        </w:rPr>
        <w:t>3.1. Требования к минимальному материально-техническому обеспечению реализации дисциплины</w:t>
      </w:r>
    </w:p>
    <w:p w:rsidR="001D29CE" w:rsidRPr="009F72B0" w:rsidRDefault="001D29CE" w:rsidP="001D29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Реализация учебной дисциплины требует наличия учебной аудитории:</w:t>
      </w:r>
    </w:p>
    <w:p w:rsidR="001D29CE" w:rsidRPr="009F72B0" w:rsidRDefault="001D29CE" w:rsidP="001D29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-посадочные места студентов;</w:t>
      </w:r>
    </w:p>
    <w:p w:rsidR="001D29CE" w:rsidRPr="009F72B0" w:rsidRDefault="001D29CE" w:rsidP="001D29CE">
      <w:pPr>
        <w:numPr>
          <w:ilvl w:val="0"/>
          <w:numId w:val="5"/>
        </w:numPr>
        <w:shd w:val="clear" w:color="auto" w:fill="FFFFFF"/>
        <w:tabs>
          <w:tab w:val="clear" w:pos="720"/>
          <w:tab w:val="num" w:pos="1134"/>
        </w:tabs>
        <w:spacing w:before="24" w:after="24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рабочее место преподавателя;</w:t>
      </w:r>
    </w:p>
    <w:p w:rsidR="001D29CE" w:rsidRPr="009F72B0" w:rsidRDefault="001D29CE" w:rsidP="001D29CE">
      <w:pPr>
        <w:numPr>
          <w:ilvl w:val="0"/>
          <w:numId w:val="5"/>
        </w:numPr>
        <w:shd w:val="clear" w:color="auto" w:fill="FFFFFF"/>
        <w:tabs>
          <w:tab w:val="clear" w:pos="720"/>
          <w:tab w:val="num" w:pos="1134"/>
        </w:tabs>
        <w:spacing w:before="24" w:after="24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рабочая меловая доска;</w:t>
      </w:r>
    </w:p>
    <w:p w:rsidR="001D29CE" w:rsidRPr="009F72B0" w:rsidRDefault="001D29CE" w:rsidP="001D29CE">
      <w:pPr>
        <w:numPr>
          <w:ilvl w:val="0"/>
          <w:numId w:val="5"/>
        </w:numPr>
        <w:shd w:val="clear" w:color="auto" w:fill="FFFFFF"/>
        <w:tabs>
          <w:tab w:val="clear" w:pos="720"/>
          <w:tab w:val="num" w:pos="1134"/>
        </w:tabs>
        <w:spacing w:before="24" w:after="24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демонстрационный стол;</w:t>
      </w:r>
    </w:p>
    <w:p w:rsidR="001D29CE" w:rsidRPr="009F72B0" w:rsidRDefault="001D29CE" w:rsidP="001D29CE">
      <w:pPr>
        <w:numPr>
          <w:ilvl w:val="0"/>
          <w:numId w:val="5"/>
        </w:numPr>
        <w:shd w:val="clear" w:color="auto" w:fill="FFFFFF"/>
        <w:tabs>
          <w:tab w:val="clear" w:pos="720"/>
          <w:tab w:val="num" w:pos="1134"/>
        </w:tabs>
        <w:spacing w:before="24" w:after="24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наглядные пособия (учебники, опорные конспекты-плакаты, стенды, карточки, раздаточный дидактический материал, справочный материал).</w:t>
      </w:r>
    </w:p>
    <w:p w:rsidR="001D29CE" w:rsidRPr="009F72B0" w:rsidRDefault="001D29CE" w:rsidP="001D29CE">
      <w:pPr>
        <w:numPr>
          <w:ilvl w:val="0"/>
          <w:numId w:val="5"/>
        </w:numPr>
        <w:shd w:val="clear" w:color="auto" w:fill="FFFFFF"/>
        <w:tabs>
          <w:tab w:val="clear" w:pos="720"/>
          <w:tab w:val="num" w:pos="1134"/>
        </w:tabs>
        <w:spacing w:before="24" w:after="24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комплект учебно-методических пособий по биологии;</w:t>
      </w:r>
    </w:p>
    <w:p w:rsidR="001D29CE" w:rsidRPr="009F72B0" w:rsidRDefault="001D29CE" w:rsidP="001D29CE">
      <w:pPr>
        <w:numPr>
          <w:ilvl w:val="0"/>
          <w:numId w:val="5"/>
        </w:numPr>
        <w:shd w:val="clear" w:color="auto" w:fill="FFFFFF"/>
        <w:tabs>
          <w:tab w:val="clear" w:pos="720"/>
          <w:tab w:val="num" w:pos="1134"/>
        </w:tabs>
        <w:spacing w:before="24" w:after="24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лабораторное  оборудование (микроскоп  и микропрепараты, модель ДНК, гербарий, лабораторная посуда и химические реактивы)</w:t>
      </w:r>
    </w:p>
    <w:p w:rsidR="001D29CE" w:rsidRPr="009F72B0" w:rsidRDefault="001D29CE" w:rsidP="001D29CE">
      <w:pPr>
        <w:numPr>
          <w:ilvl w:val="0"/>
          <w:numId w:val="5"/>
        </w:numPr>
        <w:shd w:val="clear" w:color="auto" w:fill="FFFFFF"/>
        <w:tabs>
          <w:tab w:val="clear" w:pos="720"/>
          <w:tab w:val="num" w:pos="1134"/>
        </w:tabs>
        <w:spacing w:before="24" w:after="24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видеоматериалы</w:t>
      </w:r>
    </w:p>
    <w:p w:rsidR="001D29CE" w:rsidRPr="009F72B0" w:rsidRDefault="001D29CE" w:rsidP="001D29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>Технические средства обучения:</w:t>
      </w:r>
    </w:p>
    <w:p w:rsidR="001D29CE" w:rsidRPr="009F72B0" w:rsidRDefault="001D29CE" w:rsidP="001D29CE">
      <w:pPr>
        <w:numPr>
          <w:ilvl w:val="0"/>
          <w:numId w:val="6"/>
        </w:numPr>
        <w:shd w:val="clear" w:color="auto" w:fill="FFFFFF"/>
        <w:tabs>
          <w:tab w:val="clear" w:pos="720"/>
          <w:tab w:val="num" w:pos="1134"/>
        </w:tabs>
        <w:spacing w:before="24" w:after="24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Ноутбук</w:t>
      </w:r>
    </w:p>
    <w:p w:rsidR="001D29CE" w:rsidRPr="009F72B0" w:rsidRDefault="001D29CE" w:rsidP="001D29CE">
      <w:pPr>
        <w:numPr>
          <w:ilvl w:val="0"/>
          <w:numId w:val="6"/>
        </w:numPr>
        <w:shd w:val="clear" w:color="auto" w:fill="FFFFFF"/>
        <w:tabs>
          <w:tab w:val="clear" w:pos="720"/>
          <w:tab w:val="num" w:pos="1134"/>
        </w:tabs>
        <w:spacing w:before="24" w:after="24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DVD</w:t>
      </w:r>
    </w:p>
    <w:p w:rsidR="001D29CE" w:rsidRPr="009F72B0" w:rsidRDefault="001D29CE" w:rsidP="001D29CE">
      <w:pPr>
        <w:numPr>
          <w:ilvl w:val="0"/>
          <w:numId w:val="6"/>
        </w:numPr>
        <w:shd w:val="clear" w:color="auto" w:fill="FFFFFF"/>
        <w:tabs>
          <w:tab w:val="clear" w:pos="720"/>
          <w:tab w:val="num" w:pos="1134"/>
        </w:tabs>
        <w:spacing w:before="24" w:after="24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мультимейдийный проектор.</w:t>
      </w:r>
    </w:p>
    <w:p w:rsidR="001D29CE" w:rsidRPr="009F72B0" w:rsidRDefault="001D29CE" w:rsidP="001D29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Times New Roman" w:eastAsia="Times New Roman" w:hAnsi="Times New Roman" w:cs="Times New Roman"/>
          <w:b/>
          <w:bCs/>
          <w:color w:val="1D1B11"/>
          <w:sz w:val="28"/>
          <w:lang w:eastAsia="ru-RU"/>
        </w:rPr>
        <w:t>3.2. Информационное обеспечение обучения.  (Перечень рекомендуемых учебных изданий, Интернет-ресурсов, дополнительной литературы).</w:t>
      </w:r>
    </w:p>
    <w:p w:rsidR="001D29CE" w:rsidRPr="009F72B0" w:rsidRDefault="001D29CE" w:rsidP="001D29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Основные источники:</w:t>
      </w:r>
    </w:p>
    <w:p w:rsidR="001D29CE" w:rsidRPr="009F72B0" w:rsidRDefault="001D29CE" w:rsidP="001D29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yandex-sans" w:eastAsia="Times New Roman" w:hAnsi="yandex-sans" w:cs="Times New Roman"/>
          <w:color w:val="000000"/>
          <w:sz w:val="28"/>
          <w:lang w:eastAsia="ru-RU"/>
        </w:rPr>
        <w:t>1.Каменский А.А. Биология. Общая биология. 10-11 кл.: учебник /Под ред.А.А. Каменский, Е.А. Криксунов, В.В. Пасечник.- М.: Дрофа, 2015.- 368 с.</w:t>
      </w:r>
      <w:r w:rsidRPr="009F72B0">
        <w:rPr>
          <w:rFonts w:ascii="Times New Roman" w:eastAsia="Times New Roman" w:hAnsi="Times New Roman" w:cs="Times New Roman"/>
          <w:color w:val="242021"/>
          <w:sz w:val="28"/>
          <w:szCs w:val="28"/>
          <w:lang w:eastAsia="ru-RU"/>
        </w:rPr>
        <w:br/>
      </w:r>
      <w:r w:rsidRPr="009F72B0">
        <w:rPr>
          <w:rFonts w:ascii="Times New Roman" w:eastAsia="Times New Roman" w:hAnsi="Times New Roman" w:cs="Times New Roman"/>
          <w:color w:val="242021"/>
          <w:sz w:val="28"/>
          <w:lang w:eastAsia="ru-RU"/>
        </w:rPr>
        <w:t>2.Беляев Д.К., Дымшиц Г.М</w:t>
      </w:r>
      <w:r w:rsidRPr="009F72B0">
        <w:rPr>
          <w:rFonts w:ascii="Times New Roman" w:eastAsia="Times New Roman" w:hAnsi="Times New Roman" w:cs="Times New Roman"/>
          <w:i/>
          <w:iCs/>
          <w:color w:val="242021"/>
          <w:sz w:val="28"/>
          <w:lang w:eastAsia="ru-RU"/>
        </w:rPr>
        <w:t>., </w:t>
      </w:r>
      <w:r w:rsidRPr="009F72B0">
        <w:rPr>
          <w:rFonts w:ascii="Times New Roman" w:eastAsia="Times New Roman" w:hAnsi="Times New Roman" w:cs="Times New Roman"/>
          <w:color w:val="242021"/>
          <w:sz w:val="28"/>
          <w:lang w:eastAsia="ru-RU"/>
        </w:rPr>
        <w:t>Кузнецова Л.Н</w:t>
      </w:r>
      <w:r w:rsidRPr="009F72B0">
        <w:rPr>
          <w:rFonts w:ascii="Times New Roman" w:eastAsia="Times New Roman" w:hAnsi="Times New Roman" w:cs="Times New Roman"/>
          <w:i/>
          <w:iCs/>
          <w:color w:val="242021"/>
          <w:sz w:val="28"/>
          <w:lang w:eastAsia="ru-RU"/>
        </w:rPr>
        <w:t>. </w:t>
      </w:r>
      <w:r w:rsidRPr="009F72B0">
        <w:rPr>
          <w:rFonts w:ascii="Times New Roman" w:eastAsia="Times New Roman" w:hAnsi="Times New Roman" w:cs="Times New Roman"/>
          <w:color w:val="242021"/>
          <w:sz w:val="28"/>
          <w:lang w:eastAsia="ru-RU"/>
        </w:rPr>
        <w:t>и др</w:t>
      </w:r>
      <w:r w:rsidRPr="009F72B0">
        <w:rPr>
          <w:rFonts w:ascii="Times New Roman" w:eastAsia="Times New Roman" w:hAnsi="Times New Roman" w:cs="Times New Roman"/>
          <w:i/>
          <w:iCs/>
          <w:color w:val="242021"/>
          <w:sz w:val="28"/>
          <w:lang w:eastAsia="ru-RU"/>
        </w:rPr>
        <w:t>. </w:t>
      </w:r>
      <w:r w:rsidRPr="009F72B0">
        <w:rPr>
          <w:rFonts w:ascii="Times New Roman" w:eastAsia="Times New Roman" w:hAnsi="Times New Roman" w:cs="Times New Roman"/>
          <w:color w:val="242021"/>
          <w:sz w:val="28"/>
          <w:lang w:eastAsia="ru-RU"/>
        </w:rPr>
        <w:t>Биология (базовый уровень). 10класс.—М.,2014.</w:t>
      </w:r>
      <w:r w:rsidRPr="009F72B0">
        <w:rPr>
          <w:rFonts w:ascii="Times New Roman" w:eastAsia="Times New Roman" w:hAnsi="Times New Roman" w:cs="Times New Roman"/>
          <w:color w:val="242021"/>
          <w:sz w:val="20"/>
          <w:lang w:eastAsia="ru-RU"/>
        </w:rPr>
        <w:t>.</w:t>
      </w:r>
    </w:p>
    <w:p w:rsidR="001D29CE" w:rsidRPr="009F72B0" w:rsidRDefault="001D29CE" w:rsidP="001D29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Дополнительные источники:</w:t>
      </w:r>
    </w:p>
    <w:p w:rsidR="001D29CE" w:rsidRPr="009F72B0" w:rsidRDefault="001D29CE" w:rsidP="001D29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Times New Roman" w:eastAsia="Times New Roman" w:hAnsi="Times New Roman" w:cs="Times New Roman"/>
          <w:color w:val="242021"/>
          <w:sz w:val="28"/>
          <w:lang w:eastAsia="ru-RU"/>
        </w:rPr>
        <w:t>1.Ионцева А.Ю</w:t>
      </w:r>
      <w:r w:rsidRPr="009F72B0">
        <w:rPr>
          <w:rFonts w:ascii="Times New Roman" w:eastAsia="Times New Roman" w:hAnsi="Times New Roman" w:cs="Times New Roman"/>
          <w:i/>
          <w:iCs/>
          <w:color w:val="242021"/>
          <w:sz w:val="28"/>
          <w:lang w:eastAsia="ru-RU"/>
        </w:rPr>
        <w:t>.</w:t>
      </w:r>
      <w:r w:rsidRPr="009F72B0">
        <w:rPr>
          <w:rFonts w:ascii="Times New Roman" w:eastAsia="Times New Roman" w:hAnsi="Times New Roman" w:cs="Times New Roman"/>
          <w:color w:val="242021"/>
          <w:sz w:val="28"/>
          <w:lang w:eastAsia="ru-RU"/>
        </w:rPr>
        <w:t> Биология. Весь школьный курс в схемах и таблицах. — М., 2014.</w:t>
      </w:r>
      <w:r w:rsidRPr="009F72B0">
        <w:rPr>
          <w:rFonts w:ascii="Times New Roman" w:eastAsia="Times New Roman" w:hAnsi="Times New Roman" w:cs="Times New Roman"/>
          <w:color w:val="242021"/>
          <w:sz w:val="28"/>
          <w:szCs w:val="28"/>
          <w:lang w:eastAsia="ru-RU"/>
        </w:rPr>
        <w:br/>
      </w:r>
      <w:r w:rsidRPr="009F72B0">
        <w:rPr>
          <w:rFonts w:ascii="Times New Roman" w:eastAsia="Times New Roman" w:hAnsi="Times New Roman" w:cs="Times New Roman"/>
          <w:color w:val="242021"/>
          <w:sz w:val="28"/>
          <w:lang w:eastAsia="ru-RU"/>
        </w:rPr>
        <w:t>2.Лукаткин А.С., Ручин А.Б., Силаева Т.Б. и др.</w:t>
      </w:r>
      <w:r w:rsidRPr="009F72B0">
        <w:rPr>
          <w:rFonts w:ascii="Times New Roman" w:eastAsia="Times New Roman" w:hAnsi="Times New Roman" w:cs="Times New Roman"/>
          <w:i/>
          <w:iCs/>
          <w:color w:val="242021"/>
          <w:sz w:val="28"/>
          <w:lang w:eastAsia="ru-RU"/>
        </w:rPr>
        <w:t> </w:t>
      </w:r>
      <w:r w:rsidRPr="009F72B0">
        <w:rPr>
          <w:rFonts w:ascii="Times New Roman" w:eastAsia="Times New Roman" w:hAnsi="Times New Roman" w:cs="Times New Roman"/>
          <w:color w:val="242021"/>
          <w:sz w:val="28"/>
          <w:lang w:eastAsia="ru-RU"/>
        </w:rPr>
        <w:t>Биология с основами экологии: учебник для студ. учреждений высш. образования. — М., 2014.</w:t>
      </w:r>
      <w:r w:rsidRPr="009F72B0">
        <w:rPr>
          <w:rFonts w:ascii="Times New Roman" w:eastAsia="Times New Roman" w:hAnsi="Times New Roman" w:cs="Times New Roman"/>
          <w:color w:val="242021"/>
          <w:sz w:val="28"/>
          <w:szCs w:val="28"/>
          <w:lang w:eastAsia="ru-RU"/>
        </w:rPr>
        <w:br/>
      </w:r>
      <w:r w:rsidRPr="009F72B0">
        <w:rPr>
          <w:rFonts w:ascii="Times New Roman" w:eastAsia="Times New Roman" w:hAnsi="Times New Roman" w:cs="Times New Roman"/>
          <w:color w:val="242021"/>
          <w:sz w:val="28"/>
          <w:lang w:eastAsia="ru-RU"/>
        </w:rPr>
        <w:t>3.Мамонтов С. Г., Захаров В. Б., Козлова Т. А.</w:t>
      </w:r>
      <w:r w:rsidRPr="009F72B0">
        <w:rPr>
          <w:rFonts w:ascii="Times New Roman" w:eastAsia="Times New Roman" w:hAnsi="Times New Roman" w:cs="Times New Roman"/>
          <w:i/>
          <w:iCs/>
          <w:color w:val="242021"/>
          <w:sz w:val="28"/>
          <w:lang w:eastAsia="ru-RU"/>
        </w:rPr>
        <w:t> </w:t>
      </w:r>
      <w:r w:rsidRPr="009F72B0">
        <w:rPr>
          <w:rFonts w:ascii="Times New Roman" w:eastAsia="Times New Roman" w:hAnsi="Times New Roman" w:cs="Times New Roman"/>
          <w:color w:val="242021"/>
          <w:sz w:val="28"/>
          <w:lang w:eastAsia="ru-RU"/>
        </w:rPr>
        <w:t>Биология: учебник для студ. Учреждений высш. образования (бакалавриат). — М., 2014.</w:t>
      </w:r>
      <w:r w:rsidRPr="009F72B0">
        <w:rPr>
          <w:rFonts w:ascii="Times New Roman" w:eastAsia="Times New Roman" w:hAnsi="Times New Roman" w:cs="Times New Roman"/>
          <w:color w:val="242021"/>
          <w:sz w:val="28"/>
          <w:szCs w:val="28"/>
          <w:lang w:eastAsia="ru-RU"/>
        </w:rPr>
        <w:br/>
      </w:r>
      <w:r w:rsidRPr="009F72B0">
        <w:rPr>
          <w:rFonts w:ascii="Times New Roman" w:eastAsia="Times New Roman" w:hAnsi="Times New Roman" w:cs="Times New Roman"/>
          <w:color w:val="242021"/>
          <w:sz w:val="28"/>
          <w:lang w:eastAsia="ru-RU"/>
        </w:rPr>
        <w:t>4.Никитинская Т.В</w:t>
      </w:r>
      <w:r w:rsidRPr="009F72B0">
        <w:rPr>
          <w:rFonts w:ascii="Times New Roman" w:eastAsia="Times New Roman" w:hAnsi="Times New Roman" w:cs="Times New Roman"/>
          <w:i/>
          <w:iCs/>
          <w:color w:val="242021"/>
          <w:sz w:val="28"/>
          <w:lang w:eastAsia="ru-RU"/>
        </w:rPr>
        <w:t>. </w:t>
      </w:r>
      <w:r w:rsidRPr="009F72B0">
        <w:rPr>
          <w:rFonts w:ascii="Times New Roman" w:eastAsia="Times New Roman" w:hAnsi="Times New Roman" w:cs="Times New Roman"/>
          <w:color w:val="242021"/>
          <w:sz w:val="28"/>
          <w:lang w:eastAsia="ru-RU"/>
        </w:rPr>
        <w:t>Биология: карманный справочник. — М., 2015.</w:t>
      </w:r>
      <w:r w:rsidRPr="009F72B0">
        <w:rPr>
          <w:rFonts w:ascii="Times New Roman" w:eastAsia="Times New Roman" w:hAnsi="Times New Roman" w:cs="Times New Roman"/>
          <w:color w:val="242021"/>
          <w:sz w:val="28"/>
          <w:szCs w:val="28"/>
          <w:lang w:eastAsia="ru-RU"/>
        </w:rPr>
        <w:br/>
      </w:r>
      <w:r w:rsidRPr="009F72B0">
        <w:rPr>
          <w:rFonts w:ascii="Times New Roman" w:eastAsia="Times New Roman" w:hAnsi="Times New Roman" w:cs="Times New Roman"/>
          <w:color w:val="242021"/>
          <w:sz w:val="28"/>
          <w:lang w:eastAsia="ru-RU"/>
        </w:rPr>
        <w:t>5.Сивоглазов В. И., Агафонова И. Б., Захарова Е. Т.</w:t>
      </w:r>
      <w:r w:rsidRPr="009F72B0">
        <w:rPr>
          <w:rFonts w:ascii="Times New Roman" w:eastAsia="Times New Roman" w:hAnsi="Times New Roman" w:cs="Times New Roman"/>
          <w:i/>
          <w:iCs/>
          <w:color w:val="242021"/>
          <w:sz w:val="28"/>
          <w:lang w:eastAsia="ru-RU"/>
        </w:rPr>
        <w:t> </w:t>
      </w:r>
      <w:r w:rsidRPr="009F72B0">
        <w:rPr>
          <w:rFonts w:ascii="Times New Roman" w:eastAsia="Times New Roman" w:hAnsi="Times New Roman" w:cs="Times New Roman"/>
          <w:color w:val="242021"/>
          <w:sz w:val="28"/>
          <w:lang w:eastAsia="ru-RU"/>
        </w:rPr>
        <w:t>Биология. Общая биология: базовыйуровень, 10—11класс.—М., 2014.</w:t>
      </w:r>
      <w:r w:rsidRPr="009F72B0">
        <w:rPr>
          <w:rFonts w:ascii="Times New Roman" w:eastAsia="Times New Roman" w:hAnsi="Times New Roman" w:cs="Times New Roman"/>
          <w:i/>
          <w:iCs/>
          <w:color w:val="242021"/>
          <w:sz w:val="28"/>
          <w:szCs w:val="28"/>
          <w:lang w:eastAsia="ru-RU"/>
        </w:rPr>
        <w:br/>
      </w:r>
      <w:r w:rsidRPr="009F72B0">
        <w:rPr>
          <w:rFonts w:ascii="Times New Roman" w:eastAsia="Times New Roman" w:hAnsi="Times New Roman" w:cs="Times New Roman"/>
          <w:color w:val="242021"/>
          <w:sz w:val="28"/>
          <w:lang w:eastAsia="ru-RU"/>
        </w:rPr>
        <w:t>6.Сухорукова Л. Н., Кучменко В. С., Иванова Т. В. Биология (базовый уровень). 10—11 класс. — М., 2014</w:t>
      </w:r>
    </w:p>
    <w:p w:rsidR="001D29CE" w:rsidRPr="009F72B0" w:rsidRDefault="001D29CE" w:rsidP="001D29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                                      </w:t>
      </w:r>
    </w:p>
    <w:p w:rsidR="001D29CE" w:rsidRPr="009F72B0" w:rsidRDefault="001D29CE" w:rsidP="001D29CE">
      <w:pPr>
        <w:pBdr>
          <w:bottom w:val="single" w:sz="4" w:space="0" w:color="D6DDB9"/>
        </w:pBdr>
        <w:shd w:val="clear" w:color="auto" w:fill="FFFFFF"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9F72B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lang w:eastAsia="ru-RU"/>
        </w:rPr>
        <w:t>4. КОНТРОЛЬ И ОЦЕНКА РЕЗУЛЬТАТОВ ОСВОЕНИЯ УЧЕБНОЙ ДИСЦИПЛИНЫ</w:t>
      </w:r>
    </w:p>
    <w:p w:rsidR="001D29CE" w:rsidRPr="009F72B0" w:rsidRDefault="001D29CE" w:rsidP="001D29CE">
      <w:pPr>
        <w:pBdr>
          <w:bottom w:val="single" w:sz="4" w:space="0" w:color="D6DDB9"/>
        </w:pBdr>
        <w:shd w:val="clear" w:color="auto" w:fill="FFFFFF"/>
        <w:spacing w:before="120" w:after="12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9F72B0">
        <w:rPr>
          <w:rFonts w:ascii="Times New Roman" w:eastAsia="Times New Roman" w:hAnsi="Times New Roman" w:cs="Times New Roman"/>
          <w:color w:val="000000"/>
          <w:kern w:val="36"/>
          <w:sz w:val="28"/>
          <w:lang w:eastAsia="ru-RU"/>
        </w:rPr>
        <w:lastRenderedPageBreak/>
        <w:t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p w:rsidR="001D29CE" w:rsidRPr="009F72B0" w:rsidRDefault="001D29CE" w:rsidP="001D29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Контроль</w:t>
      </w:r>
      <w:r w:rsidRPr="009F72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9F72B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 оценка</w:t>
      </w:r>
      <w:r w:rsidRPr="009F72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результатов освоения дисциплины осуществляется преподавателем в процессе проведения практических занятий и лабораторных работ, промежуточного контрольного тестирования, а также выполнения обучающимися индивидуальных заданий, рефератов.</w:t>
      </w:r>
    </w:p>
    <w:tbl>
      <w:tblPr>
        <w:tblW w:w="9782" w:type="dxa"/>
        <w:tblInd w:w="-18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1"/>
        <w:gridCol w:w="1959"/>
        <w:gridCol w:w="3292"/>
      </w:tblGrid>
      <w:tr w:rsidR="001D29CE" w:rsidRPr="009F72B0" w:rsidTr="00876ACC">
        <w:tc>
          <w:tcPr>
            <w:tcW w:w="4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D29CE" w:rsidRPr="009F72B0" w:rsidRDefault="001D29CE" w:rsidP="0087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Результаты обучения</w:t>
            </w:r>
          </w:p>
          <w:p w:rsidR="009F72B0" w:rsidRPr="009F72B0" w:rsidRDefault="001D29CE" w:rsidP="00876A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(освоенные умения, усвоенные знания)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1D29CE" w:rsidP="00876A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b/>
                <w:bCs/>
                <w:color w:val="1D1B11"/>
                <w:lang w:eastAsia="ru-RU"/>
              </w:rPr>
              <w:t>Коды формируемых  общих  компетенций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F72B0" w:rsidRPr="009F72B0" w:rsidRDefault="001D29CE" w:rsidP="00876A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Формы и методы контроля и оценки результатов обучения</w:t>
            </w:r>
          </w:p>
        </w:tc>
      </w:tr>
      <w:tr w:rsidR="001D29CE" w:rsidRPr="009F72B0" w:rsidTr="00876ACC">
        <w:trPr>
          <w:trHeight w:val="338"/>
        </w:trPr>
        <w:tc>
          <w:tcPr>
            <w:tcW w:w="4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F72B0" w:rsidRPr="009F72B0" w:rsidRDefault="001D29CE" w:rsidP="00876ACC">
            <w:pPr>
              <w:shd w:val="clear" w:color="auto" w:fill="FFFFFF"/>
              <w:spacing w:after="0" w:line="240" w:lineRule="auto"/>
              <w:ind w:left="368" w:firstLine="2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знания: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29CE" w:rsidRPr="009F72B0" w:rsidRDefault="001D29CE" w:rsidP="00876AC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D29CE" w:rsidRPr="009F72B0" w:rsidRDefault="001D29CE" w:rsidP="00876AC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1D29CE" w:rsidRPr="009F72B0" w:rsidTr="00876ACC">
        <w:trPr>
          <w:trHeight w:val="1590"/>
        </w:trPr>
        <w:tc>
          <w:tcPr>
            <w:tcW w:w="4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1D29CE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основные положения биологических теорий и закономерностей: клеточной теории, эволюционного учения, учения В.И. Вернадского о биосфере, законы Г. Менделя, закономерностей изменчивости и наследственности;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29CE" w:rsidRPr="009F72B0" w:rsidRDefault="001D29CE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ОК-2, ОК - 4, ОК-5, ОК-6,</w:t>
            </w:r>
          </w:p>
          <w:p w:rsidR="009F72B0" w:rsidRPr="009F72B0" w:rsidRDefault="001D29CE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ОК-08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29CE" w:rsidRPr="009F72B0" w:rsidRDefault="001D29CE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Промежуточное тестирование.</w:t>
            </w:r>
          </w:p>
          <w:p w:rsidR="001D29CE" w:rsidRPr="009F72B0" w:rsidRDefault="001D29CE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тетради.</w:t>
            </w:r>
          </w:p>
          <w:p w:rsidR="009F72B0" w:rsidRPr="009F72B0" w:rsidRDefault="001D29CE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опрос.</w:t>
            </w:r>
          </w:p>
        </w:tc>
      </w:tr>
      <w:tr w:rsidR="001D29CE" w:rsidRPr="009F72B0" w:rsidTr="00876ACC">
        <w:trPr>
          <w:trHeight w:val="764"/>
        </w:trPr>
        <w:tc>
          <w:tcPr>
            <w:tcW w:w="4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1D29CE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строение и функционирование биологических объектов: клетки, генов и хромосом, структуры вида и экосистем;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29CE" w:rsidRPr="009F72B0" w:rsidRDefault="001D29CE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ОК-2, ОК-4,</w:t>
            </w:r>
          </w:p>
          <w:p w:rsidR="009F72B0" w:rsidRPr="009F72B0" w:rsidRDefault="001D29CE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ОК-5,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29CE" w:rsidRPr="009F72B0" w:rsidRDefault="001D29CE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тетради.</w:t>
            </w:r>
          </w:p>
          <w:p w:rsidR="001D29CE" w:rsidRPr="009F72B0" w:rsidRDefault="001D29CE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домашних задач.</w:t>
            </w:r>
          </w:p>
          <w:p w:rsidR="001D29CE" w:rsidRPr="009F72B0" w:rsidRDefault="001D29CE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Оценивание практических работ.</w:t>
            </w:r>
          </w:p>
          <w:p w:rsidR="009F72B0" w:rsidRPr="009F72B0" w:rsidRDefault="001D29CE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Промежуточный контроль.</w:t>
            </w:r>
          </w:p>
        </w:tc>
      </w:tr>
      <w:tr w:rsidR="001D29CE" w:rsidRPr="009F72B0" w:rsidTr="00876ACC">
        <w:trPr>
          <w:trHeight w:val="2234"/>
        </w:trPr>
        <w:tc>
          <w:tcPr>
            <w:tcW w:w="4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1D29CE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сущность биологических процессов: размножения, оплодотворения, действия искусственного и естественного отбора, формирование  приспособленности, происхождение видов, круговорот веществ и превращение энергии в клетке, организме, в экосистемах и биосфере;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29CE" w:rsidRPr="009F72B0" w:rsidRDefault="001D29CE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ОК-2, ОК-3,</w:t>
            </w:r>
          </w:p>
          <w:p w:rsidR="001D29CE" w:rsidRPr="009F72B0" w:rsidRDefault="001D29CE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ОК-4, ОК-8,</w:t>
            </w:r>
          </w:p>
          <w:p w:rsidR="009F72B0" w:rsidRPr="009F72B0" w:rsidRDefault="001D29CE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ОК-9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29CE" w:rsidRPr="009F72B0" w:rsidRDefault="001D29CE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Оценивание практических</w:t>
            </w:r>
          </w:p>
          <w:p w:rsidR="001D29CE" w:rsidRPr="009F72B0" w:rsidRDefault="001D29CE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заданий.</w:t>
            </w:r>
          </w:p>
          <w:p w:rsidR="001D29CE" w:rsidRPr="009F72B0" w:rsidRDefault="001D29CE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Промежуточный контроль.</w:t>
            </w:r>
          </w:p>
          <w:p w:rsidR="001D29CE" w:rsidRPr="009F72B0" w:rsidRDefault="001D29CE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Фронтальный и индивидуальный опрос</w:t>
            </w:r>
          </w:p>
          <w:p w:rsidR="001D29CE" w:rsidRPr="009F72B0" w:rsidRDefault="001D29CE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тетради.</w:t>
            </w:r>
          </w:p>
          <w:p w:rsidR="001D29CE" w:rsidRPr="009F72B0" w:rsidRDefault="001D29CE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домашних заданий.</w:t>
            </w:r>
          </w:p>
          <w:p w:rsidR="009F72B0" w:rsidRPr="009F72B0" w:rsidRDefault="001D29CE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учебником.</w:t>
            </w:r>
          </w:p>
        </w:tc>
      </w:tr>
      <w:tr w:rsidR="001D29CE" w:rsidRPr="009F72B0" w:rsidTr="00876ACC">
        <w:trPr>
          <w:trHeight w:val="850"/>
        </w:trPr>
        <w:tc>
          <w:tcPr>
            <w:tcW w:w="4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1D29CE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вклад выдающихся (в том числе отечественных) ученых в развитие биологической науки;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29CE" w:rsidRPr="009F72B0" w:rsidRDefault="001D29CE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ОК-1, ОК-3,</w:t>
            </w:r>
          </w:p>
          <w:p w:rsidR="009F72B0" w:rsidRPr="009F72B0" w:rsidRDefault="001D29CE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ОК-04, </w:t>
            </w: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ОК-9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29CE" w:rsidRPr="009F72B0" w:rsidRDefault="001D29CE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опрос.</w:t>
            </w:r>
          </w:p>
          <w:p w:rsidR="001D29CE" w:rsidRPr="009F72B0" w:rsidRDefault="001D29CE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тетради.</w:t>
            </w:r>
          </w:p>
          <w:p w:rsidR="009F72B0" w:rsidRPr="009F72B0" w:rsidRDefault="001D29CE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рефератов.</w:t>
            </w:r>
          </w:p>
        </w:tc>
      </w:tr>
      <w:tr w:rsidR="001D29CE" w:rsidRPr="009F72B0" w:rsidTr="00876ACC">
        <w:trPr>
          <w:trHeight w:val="850"/>
        </w:trPr>
        <w:tc>
          <w:tcPr>
            <w:tcW w:w="4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1D29CE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биологическую терминологию и символику.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29CE" w:rsidRPr="009F72B0" w:rsidRDefault="001D29CE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ОК-2, ОК-4,</w:t>
            </w:r>
          </w:p>
          <w:p w:rsidR="009F72B0" w:rsidRPr="009F72B0" w:rsidRDefault="001D29CE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ОК-5,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29CE" w:rsidRPr="009F72B0" w:rsidRDefault="001D29CE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Промежуточное тестирование.</w:t>
            </w:r>
          </w:p>
          <w:p w:rsidR="001D29CE" w:rsidRPr="009F72B0" w:rsidRDefault="001D29CE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Диктант по определениям.</w:t>
            </w:r>
          </w:p>
          <w:p w:rsidR="009F72B0" w:rsidRPr="009F72B0" w:rsidRDefault="001D29CE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опрос.</w:t>
            </w:r>
          </w:p>
        </w:tc>
      </w:tr>
      <w:tr w:rsidR="001D29CE" w:rsidRPr="009F72B0" w:rsidTr="00876ACC">
        <w:trPr>
          <w:trHeight w:val="278"/>
        </w:trPr>
        <w:tc>
          <w:tcPr>
            <w:tcW w:w="4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1D29CE" w:rsidP="00876ACC">
            <w:pPr>
              <w:spacing w:after="0" w:line="240" w:lineRule="auto"/>
              <w:ind w:firstLine="56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умения</w:t>
            </w: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29CE" w:rsidRPr="009F72B0" w:rsidRDefault="001D29CE" w:rsidP="00876AC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29CE" w:rsidRPr="009F72B0" w:rsidRDefault="001D29CE" w:rsidP="00876AC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1D29CE" w:rsidRPr="009F72B0" w:rsidTr="00876ACC">
        <w:trPr>
          <w:trHeight w:val="278"/>
        </w:trPr>
        <w:tc>
          <w:tcPr>
            <w:tcW w:w="4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1D29CE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объяснять роль биологии в формировании научного мировоззрения; вклад биологических теорий в формирование современной естественно-научной картины мира; единство живой и неживой природы, родство живых организмов; отрицательное влияние алкоголя, никотина, наркотических веществ на эмбриональное и постэмбриональное развитие человека; </w:t>
            </w: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влияние экологических факторов на живые организмы, влияние мутагенов на растения, животных и человека; взаимосвязи и взаимодействие организмов и окружающей среды; причины и факторы эволюции, изменяемость видов; нарушения в развитии организмов, мутации и их значение в возникновении наследственных заболеваний; устойчивость, развитие и смены экосистем; необходимость сохранения многообразия видов;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1D29CE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ОК-3,  </w:t>
            </w: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ОК-4</w:t>
            </w: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 </w:t>
            </w: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08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29CE" w:rsidRPr="009F72B0" w:rsidRDefault="001D29CE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тетради.</w:t>
            </w:r>
          </w:p>
          <w:p w:rsidR="001D29CE" w:rsidRPr="009F72B0" w:rsidRDefault="001D29CE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домашних заданий.</w:t>
            </w:r>
          </w:p>
          <w:p w:rsidR="001D29CE" w:rsidRPr="009F72B0" w:rsidRDefault="001D29CE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Оценивание практических работ.</w:t>
            </w:r>
          </w:p>
          <w:p w:rsidR="001D29CE" w:rsidRPr="009F72B0" w:rsidRDefault="001D29CE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Промежуточный контроль.</w:t>
            </w:r>
          </w:p>
          <w:p w:rsidR="001D29CE" w:rsidRPr="009F72B0" w:rsidRDefault="001D29CE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Фронтальный и индивидуальный опрос.</w:t>
            </w:r>
          </w:p>
          <w:p w:rsidR="009F72B0" w:rsidRPr="009F72B0" w:rsidRDefault="001D29CE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учебником.</w:t>
            </w:r>
          </w:p>
        </w:tc>
      </w:tr>
      <w:tr w:rsidR="001D29CE" w:rsidRPr="009F72B0" w:rsidTr="00876ACC">
        <w:trPr>
          <w:trHeight w:val="278"/>
        </w:trPr>
        <w:tc>
          <w:tcPr>
            <w:tcW w:w="4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1D29CE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решать элементарные биологические задачи; составлять элементарные схемы скрещивания и схемы переноса веществ и передачи энергии в экосистемах (цепи питания); описывать особенности видов по морфологическому критерию;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29CE" w:rsidRPr="009F72B0" w:rsidRDefault="001D29CE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ОК-2, ОК-3,</w:t>
            </w:r>
          </w:p>
          <w:p w:rsidR="009F72B0" w:rsidRPr="009F72B0" w:rsidRDefault="001D29CE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ОК-4, </w:t>
            </w: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ОК-08, </w:t>
            </w: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ОК-9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29CE" w:rsidRPr="009F72B0" w:rsidRDefault="001D29CE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Оценивание практических</w:t>
            </w:r>
          </w:p>
          <w:p w:rsidR="001D29CE" w:rsidRPr="009F72B0" w:rsidRDefault="001D29CE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заданий.</w:t>
            </w:r>
          </w:p>
          <w:p w:rsidR="001D29CE" w:rsidRPr="009F72B0" w:rsidRDefault="001D29CE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Промежуточный контроль.</w:t>
            </w:r>
          </w:p>
          <w:p w:rsidR="001D29CE" w:rsidRPr="009F72B0" w:rsidRDefault="001D29CE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тетради.</w:t>
            </w:r>
          </w:p>
          <w:p w:rsidR="009F72B0" w:rsidRPr="009F72B0" w:rsidRDefault="001D29CE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домашних заданий.</w:t>
            </w:r>
          </w:p>
        </w:tc>
      </w:tr>
      <w:tr w:rsidR="001D29CE" w:rsidRPr="009F72B0" w:rsidTr="00876ACC">
        <w:trPr>
          <w:trHeight w:val="278"/>
        </w:trPr>
        <w:tc>
          <w:tcPr>
            <w:tcW w:w="4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1D29CE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выявлять приспособления организмов к среде обитания, источники и наличие мутагенов в окружающей среде (косвенно), антропогенные изменения в экосистемах своей местности;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29CE" w:rsidRPr="009F72B0" w:rsidRDefault="001D29CE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ОК-4, ОК-5,</w:t>
            </w:r>
          </w:p>
          <w:p w:rsidR="009F72B0" w:rsidRPr="009F72B0" w:rsidRDefault="001D29CE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ОК-6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29CE" w:rsidRPr="009F72B0" w:rsidRDefault="001D29CE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Оценивание практических</w:t>
            </w:r>
          </w:p>
          <w:p w:rsidR="001D29CE" w:rsidRPr="009F72B0" w:rsidRDefault="001D29CE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заданий.</w:t>
            </w:r>
          </w:p>
          <w:p w:rsidR="009F72B0" w:rsidRPr="009F72B0" w:rsidRDefault="001D29CE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Фронтальный и индивидуальный опрос</w:t>
            </w:r>
          </w:p>
        </w:tc>
      </w:tr>
      <w:tr w:rsidR="001D29CE" w:rsidRPr="009F72B0" w:rsidTr="00876ACC">
        <w:trPr>
          <w:trHeight w:val="278"/>
        </w:trPr>
        <w:tc>
          <w:tcPr>
            <w:tcW w:w="4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1D29CE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сравнивать биологические объекты: химический состав тел живой и неживой природы, зародышей человека и других животных, природные экосистемы и агроэкосистемы своей местности; процессы (естественный и искусственный отбор, половое и бесполое размножение) и делать выводы и обобщения на основе сравнения и анализа;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29CE" w:rsidRPr="009F72B0" w:rsidRDefault="001D29CE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ОК-2, ОК-3,</w:t>
            </w:r>
          </w:p>
          <w:p w:rsidR="009F72B0" w:rsidRPr="009F72B0" w:rsidRDefault="001D29CE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ОК-5, ОК-6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29CE" w:rsidRPr="009F72B0" w:rsidRDefault="001D29CE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Фронтальный и индивидуальный опрос.</w:t>
            </w:r>
          </w:p>
          <w:p w:rsidR="009F72B0" w:rsidRPr="009F72B0" w:rsidRDefault="001D29CE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практических заданий.</w:t>
            </w:r>
          </w:p>
        </w:tc>
      </w:tr>
      <w:tr w:rsidR="001D29CE" w:rsidRPr="009F72B0" w:rsidTr="00876ACC">
        <w:trPr>
          <w:trHeight w:val="278"/>
        </w:trPr>
        <w:tc>
          <w:tcPr>
            <w:tcW w:w="4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1D29CE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анализировать и оценивать различные гипотезы о сущности, происхождении жизни и человека, глобальные экологические проблемы и их решения, последствия собственной деятельности в окружающей среде;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29CE" w:rsidRPr="009F72B0" w:rsidRDefault="001D29CE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ОК-2, ОК-3,</w:t>
            </w:r>
          </w:p>
          <w:p w:rsidR="009F72B0" w:rsidRPr="009F72B0" w:rsidRDefault="001D29CE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ОК-4, ОК-8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29CE" w:rsidRPr="009F72B0" w:rsidRDefault="001D29CE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опрос.</w:t>
            </w:r>
          </w:p>
          <w:p w:rsidR="009F72B0" w:rsidRPr="009F72B0" w:rsidRDefault="001D29CE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и анализ видеофильма.</w:t>
            </w:r>
          </w:p>
        </w:tc>
      </w:tr>
      <w:tr w:rsidR="001D29CE" w:rsidRPr="009F72B0" w:rsidTr="00876ACC">
        <w:trPr>
          <w:trHeight w:val="278"/>
        </w:trPr>
        <w:tc>
          <w:tcPr>
            <w:tcW w:w="4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1D29CE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изучать изменения в экосистемах на биологических моделях;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29CE" w:rsidRPr="009F72B0" w:rsidRDefault="001D29CE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ОК-1, ОК-3,</w:t>
            </w:r>
          </w:p>
          <w:p w:rsidR="009F72B0" w:rsidRPr="009F72B0" w:rsidRDefault="001D29CE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ОК-05, </w:t>
            </w: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ОК-9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1D29CE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практических заданий.</w:t>
            </w:r>
          </w:p>
        </w:tc>
      </w:tr>
      <w:tr w:rsidR="001D29CE" w:rsidRPr="009F72B0" w:rsidTr="00876ACC">
        <w:trPr>
          <w:trHeight w:val="278"/>
        </w:trPr>
        <w:tc>
          <w:tcPr>
            <w:tcW w:w="4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1D29CE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находить информацию о биологических объектах в различных источниках (учебниках, справочниках, научно-популярных изданиях, компьютерных базах, ресурсах сети Интернет) и критически ее оценивать.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29CE" w:rsidRPr="009F72B0" w:rsidRDefault="001D29CE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ОК-4, ОК-5,</w:t>
            </w:r>
          </w:p>
          <w:p w:rsidR="009F72B0" w:rsidRPr="009F72B0" w:rsidRDefault="001D29CE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ОК-6, </w:t>
            </w: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ОК-08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29CE" w:rsidRPr="009F72B0" w:rsidRDefault="001D29CE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литературой, интернет-источниками.</w:t>
            </w:r>
          </w:p>
          <w:p w:rsidR="009F72B0" w:rsidRPr="009F72B0" w:rsidRDefault="001D29CE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опрос.</w:t>
            </w:r>
          </w:p>
        </w:tc>
      </w:tr>
    </w:tbl>
    <w:p w:rsidR="001D29CE" w:rsidRPr="00C75B99" w:rsidRDefault="001D29CE" w:rsidP="001D29CE">
      <w:pPr>
        <w:rPr>
          <w:rFonts w:ascii="Times New Roman" w:hAnsi="Times New Roman" w:cs="Times New Roman"/>
          <w:sz w:val="28"/>
          <w:szCs w:val="28"/>
        </w:rPr>
      </w:pPr>
    </w:p>
    <w:p w:rsidR="00CD55E3" w:rsidRDefault="00CD55E3"/>
    <w:sectPr w:rsidR="00CD55E3" w:rsidSect="00E843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24393F"/>
    <w:multiLevelType w:val="multilevel"/>
    <w:tmpl w:val="C68A2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0832ED"/>
    <w:multiLevelType w:val="multilevel"/>
    <w:tmpl w:val="F022E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F12792"/>
    <w:multiLevelType w:val="multilevel"/>
    <w:tmpl w:val="83804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861262"/>
    <w:multiLevelType w:val="multilevel"/>
    <w:tmpl w:val="EC2A9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D72730A"/>
    <w:multiLevelType w:val="multilevel"/>
    <w:tmpl w:val="520E6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C6A3147"/>
    <w:multiLevelType w:val="multilevel"/>
    <w:tmpl w:val="5270F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350CE1"/>
    <w:rsid w:val="001D29CE"/>
    <w:rsid w:val="001E379D"/>
    <w:rsid w:val="00350CE1"/>
    <w:rsid w:val="005C172A"/>
    <w:rsid w:val="00804086"/>
    <w:rsid w:val="00CD55E3"/>
    <w:rsid w:val="00CF6A74"/>
    <w:rsid w:val="00D17CCE"/>
    <w:rsid w:val="00E84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C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0C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CD5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CD5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CD55E3"/>
  </w:style>
  <w:style w:type="character" w:customStyle="1" w:styleId="c57">
    <w:name w:val="c57"/>
    <w:basedOn w:val="a0"/>
    <w:rsid w:val="00CD55E3"/>
  </w:style>
  <w:style w:type="paragraph" w:customStyle="1" w:styleId="c86">
    <w:name w:val="c86"/>
    <w:basedOn w:val="a"/>
    <w:rsid w:val="00CD5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CD55E3"/>
  </w:style>
  <w:style w:type="character" w:customStyle="1" w:styleId="c15">
    <w:name w:val="c15"/>
    <w:basedOn w:val="a0"/>
    <w:rsid w:val="00CD55E3"/>
  </w:style>
  <w:style w:type="paragraph" w:customStyle="1" w:styleId="c63">
    <w:name w:val="c63"/>
    <w:basedOn w:val="a"/>
    <w:rsid w:val="00CD5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CD55E3"/>
  </w:style>
  <w:style w:type="paragraph" w:customStyle="1" w:styleId="c35">
    <w:name w:val="c35"/>
    <w:basedOn w:val="a"/>
    <w:rsid w:val="00CD5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CD5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CD55E3"/>
  </w:style>
  <w:style w:type="paragraph" w:customStyle="1" w:styleId="Default">
    <w:name w:val="Default"/>
    <w:rsid w:val="00CF6A7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05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B5796F-19E0-43D1-BCB8-F247B33EE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3111</Words>
  <Characters>17733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Aspire</dc:creator>
  <cp:lastModifiedBy>I</cp:lastModifiedBy>
  <cp:revision>3</cp:revision>
  <dcterms:created xsi:type="dcterms:W3CDTF">2024-02-15T09:21:00Z</dcterms:created>
  <dcterms:modified xsi:type="dcterms:W3CDTF">2024-12-12T11:20:00Z</dcterms:modified>
</cp:coreProperties>
</file>